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</w:t>
      </w:r>
      <w:proofErr w:type="spellStart"/>
      <w:r>
        <w:rPr>
          <w:b/>
        </w:rPr>
        <w:t>Ребрихинский</w:t>
      </w:r>
      <w:proofErr w:type="spellEnd"/>
      <w:r>
        <w:rPr>
          <w:b/>
        </w:rPr>
        <w:t xml:space="preserve">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D77572" w:rsidP="00A844F8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844F8">
        <w:t>С</w:t>
      </w:r>
      <w:r>
        <w:t>СЗ</w:t>
      </w:r>
      <w:r w:rsidR="00A844F8">
        <w:t xml:space="preserve"> </w:t>
      </w:r>
      <w:proofErr w:type="gramStart"/>
      <w:r w:rsidR="00A844F8">
        <w:t>Утверждена</w:t>
      </w:r>
      <w:proofErr w:type="gramEnd"/>
      <w:r w:rsidR="00A844F8">
        <w:t xml:space="preserve">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>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3C18AB" w:rsidRPr="000862C2" w:rsidRDefault="003C18AB" w:rsidP="003C18AB">
      <w:pPr>
        <w:jc w:val="center"/>
        <w:rPr>
          <w:b/>
        </w:rPr>
      </w:pPr>
      <w:r w:rsidRPr="000862C2">
        <w:rPr>
          <w:b/>
        </w:rPr>
        <w:t>«ОП.11 ПРАВОВЫЕ ОСНОВЫ ПРОФЕССИОНАЛЬНОЙ ДЕЯТЕЛЬНОСТИ»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B327B" w:rsidRPr="001F6ACB" w:rsidRDefault="00FB327B" w:rsidP="00FB327B">
      <w:pPr>
        <w:jc w:val="center"/>
      </w:pPr>
      <w:r w:rsidRPr="001F6ACB">
        <w:t>Профиль профессионального образования:</w:t>
      </w:r>
      <w:r>
        <w:t xml:space="preserve"> </w:t>
      </w:r>
      <w:r w:rsidRPr="001F6ACB">
        <w:rPr>
          <w:u w:val="single"/>
        </w:rPr>
        <w:t>технический</w:t>
      </w:r>
    </w:p>
    <w:p w:rsidR="00FB327B" w:rsidRPr="001F6ACB" w:rsidRDefault="00FB327B" w:rsidP="00FB327B">
      <w:pPr>
        <w:jc w:val="center"/>
      </w:pPr>
      <w:r>
        <w:t>По специальности  35.02.16 Эксплуатация и ремонт сельскохозяйственной техники и оборудования.</w:t>
      </w:r>
    </w:p>
    <w:p w:rsidR="00FB327B" w:rsidRPr="001F6ACB" w:rsidRDefault="00FB327B" w:rsidP="00FB327B">
      <w:pPr>
        <w:jc w:val="center"/>
        <w:rPr>
          <w:u w:val="single"/>
        </w:rPr>
      </w:pPr>
      <w:r w:rsidRPr="001F6ACB">
        <w:t xml:space="preserve">Форма обучения: </w:t>
      </w:r>
      <w:r w:rsidRPr="001F6ACB"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614CE" w:rsidRDefault="005614CE" w:rsidP="005614CE">
      <w:pPr>
        <w:jc w:val="center"/>
        <w:rPr>
          <w:bCs/>
        </w:rPr>
      </w:pPr>
      <w:r>
        <w:rPr>
          <w:bCs/>
        </w:rPr>
        <w:t xml:space="preserve">Курс </w:t>
      </w:r>
      <w:r w:rsidR="0058776A">
        <w:rPr>
          <w:bCs/>
          <w:u w:val="single"/>
          <w:lang w:val="en-US"/>
        </w:rPr>
        <w:t>III</w:t>
      </w:r>
      <w:r w:rsidR="0058776A" w:rsidRPr="003C18AB">
        <w:rPr>
          <w:bCs/>
          <w:u w:val="single"/>
        </w:rPr>
        <w:t>-</w:t>
      </w:r>
      <w:r w:rsidR="0058776A">
        <w:rPr>
          <w:bCs/>
          <w:u w:val="single"/>
          <w:lang w:val="en-US"/>
        </w:rPr>
        <w:t>IV</w:t>
      </w:r>
      <w:r w:rsidR="0058776A">
        <w:rPr>
          <w:bCs/>
        </w:rPr>
        <w:t xml:space="preserve">         Группа  </w:t>
      </w:r>
      <w:r w:rsidR="0058776A" w:rsidRPr="003C18AB">
        <w:rPr>
          <w:bCs/>
        </w:rPr>
        <w:t>3</w:t>
      </w:r>
      <w:r w:rsidR="00FB327B">
        <w:rPr>
          <w:bCs/>
        </w:rPr>
        <w:t>01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F0FD4" w:rsidRDefault="003F0FD4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5E3259">
        <w:rPr>
          <w:spacing w:val="-2"/>
        </w:rPr>
        <w:t>8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jc w:val="both"/>
      </w:pP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="0058776A">
        <w:rPr>
          <w:bCs/>
        </w:rPr>
        <w:t>«</w:t>
      </w:r>
      <w:r w:rsidR="0058776A">
        <w:t>И</w:t>
      </w:r>
      <w:r w:rsidR="0058776A" w:rsidRPr="00061D24">
        <w:t xml:space="preserve">нформационные технологии </w:t>
      </w:r>
      <w:r w:rsidR="0058776A">
        <w:t>в</w:t>
      </w:r>
      <w:r w:rsidR="0058776A" w:rsidRPr="00061D24">
        <w:t xml:space="preserve"> профессиональной деятельности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3C18AB">
        <w:t>Казанцев М.А.</w:t>
      </w:r>
      <w:r>
        <w:t xml:space="preserve">, преподаватель </w:t>
      </w:r>
      <w:r w:rsidR="003C18AB">
        <w:t>высшей</w:t>
      </w:r>
      <w:r>
        <w:t xml:space="preserve">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E75172" w:rsidRPr="00C552CA" w:rsidRDefault="00A844F8" w:rsidP="00E7517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Рекомендован  методической комиссией (МК) преподавателей общеобразовательных дисциплин протокол </w:t>
      </w:r>
      <w:r w:rsidR="00E75172">
        <w:t>№</w:t>
      </w:r>
      <w:r w:rsidR="00E75172" w:rsidRPr="005D2C5A">
        <w:rPr>
          <w:color w:val="FF0000"/>
        </w:rPr>
        <w:t xml:space="preserve">  1от «27»сентября 2018 г.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DE36D4">
        <w:t>Рекомендована</w:t>
      </w:r>
      <w:proofErr w:type="gramEnd"/>
      <w:r w:rsidRPr="00DE36D4">
        <w:t xml:space="preserve"> методической комиссией (МК) преподавателей </w:t>
      </w:r>
      <w:proofErr w:type="spellStart"/>
      <w:r w:rsidRPr="00DE36D4">
        <w:t>обще</w:t>
      </w:r>
      <w:r>
        <w:t>профессиональных</w:t>
      </w:r>
      <w:proofErr w:type="spellEnd"/>
      <w:r>
        <w:t xml:space="preserve"> дисциплин и профессиональных модулей по профессиям и специальностям 35.00.00</w:t>
      </w: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8B7C6F">
        <w:t xml:space="preserve">Председатель МК ________________ </w:t>
      </w:r>
      <w:r>
        <w:t>(</w:t>
      </w:r>
      <w:proofErr w:type="spellStart"/>
      <w:r>
        <w:t>А.В.Настенко</w:t>
      </w:r>
      <w:proofErr w:type="spellEnd"/>
      <w:r>
        <w:t xml:space="preserve">) </w:t>
      </w: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sz w:val="16"/>
          <w:szCs w:val="16"/>
        </w:rPr>
      </w:pPr>
      <w:r>
        <w:t xml:space="preserve">    </w:t>
      </w:r>
      <w:r w:rsidRPr="008B7C6F">
        <w:t xml:space="preserve">                              </w:t>
      </w:r>
      <w:r>
        <w:t xml:space="preserve">          </w:t>
      </w:r>
      <w:r w:rsidRPr="008B7C6F">
        <w:t xml:space="preserve"> </w:t>
      </w:r>
      <w:r w:rsidRPr="008B7C6F">
        <w:rPr>
          <w:sz w:val="16"/>
          <w:szCs w:val="16"/>
        </w:rPr>
        <w:t>подпись               инициалы, фамилия</w:t>
      </w:r>
    </w:p>
    <w:p w:rsidR="0058776A" w:rsidRPr="008B7C6F" w:rsidRDefault="0058776A" w:rsidP="0058776A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58776A" w:rsidRPr="008B7C6F" w:rsidRDefault="0058776A" w:rsidP="0058776A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8B7C6F">
        <w:t xml:space="preserve">Согласована </w:t>
      </w:r>
      <w:r w:rsidRPr="008B7C6F">
        <w:rPr>
          <w:u w:val="single"/>
        </w:rPr>
        <w:t xml:space="preserve">заместитель директора по </w:t>
      </w:r>
      <w:proofErr w:type="gramStart"/>
      <w:r>
        <w:rPr>
          <w:u w:val="single"/>
        </w:rPr>
        <w:t>ПР</w:t>
      </w:r>
      <w:proofErr w:type="gramEnd"/>
      <w:r w:rsidRPr="008B7C6F">
        <w:t xml:space="preserve"> ________________ (</w:t>
      </w:r>
      <w:r>
        <w:rPr>
          <w:u w:val="single"/>
        </w:rPr>
        <w:t>В.А. Алпатов</w:t>
      </w:r>
      <w:r w:rsidRPr="008B7C6F">
        <w:t>)</w:t>
      </w: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sz w:val="16"/>
          <w:szCs w:val="16"/>
        </w:rPr>
      </w:pPr>
      <w:r w:rsidRPr="008B7C6F">
        <w:t xml:space="preserve">                           </w:t>
      </w:r>
      <w:r>
        <w:t xml:space="preserve">   </w:t>
      </w:r>
      <w:r w:rsidRPr="008B7C6F">
        <w:t xml:space="preserve"> </w:t>
      </w:r>
      <w:r w:rsidRPr="008B7C6F">
        <w:rPr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5D2C5A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843"/>
        <w:gridCol w:w="1418"/>
        <w:gridCol w:w="1275"/>
        <w:gridCol w:w="1276"/>
        <w:gridCol w:w="1382"/>
      </w:tblGrid>
      <w:tr w:rsidR="005D2C5A" w:rsidRPr="005D2C5A" w:rsidTr="00B4366D">
        <w:trPr>
          <w:jc w:val="center"/>
        </w:trPr>
        <w:tc>
          <w:tcPr>
            <w:tcW w:w="1101" w:type="dxa"/>
            <w:vMerge w:val="restart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Курс, сем</w:t>
            </w:r>
          </w:p>
        </w:tc>
        <w:tc>
          <w:tcPr>
            <w:tcW w:w="8469" w:type="dxa"/>
            <w:gridSpan w:val="6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/>
                <w:bCs/>
              </w:rPr>
              <w:t xml:space="preserve">Учебная нагрузка </w:t>
            </w:r>
            <w:proofErr w:type="gramStart"/>
            <w:r w:rsidRPr="005D2C5A">
              <w:rPr>
                <w:b/>
                <w:bCs/>
              </w:rPr>
              <w:t>обучающегося</w:t>
            </w:r>
            <w:proofErr w:type="gramEnd"/>
          </w:p>
        </w:tc>
      </w:tr>
      <w:tr w:rsidR="005D2C5A" w:rsidRPr="005D2C5A" w:rsidTr="00B4366D">
        <w:trPr>
          <w:jc w:val="center"/>
        </w:trPr>
        <w:tc>
          <w:tcPr>
            <w:tcW w:w="1101" w:type="dxa"/>
            <w:vMerge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</w:p>
        </w:tc>
        <w:tc>
          <w:tcPr>
            <w:tcW w:w="5811" w:type="dxa"/>
            <w:gridSpan w:val="4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276" w:type="dxa"/>
            <w:vMerge w:val="restart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Самостоятельная работа</w:t>
            </w:r>
          </w:p>
        </w:tc>
        <w:tc>
          <w:tcPr>
            <w:tcW w:w="1382" w:type="dxa"/>
            <w:vMerge w:val="restart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Курсовой проект</w:t>
            </w:r>
          </w:p>
        </w:tc>
      </w:tr>
      <w:tr w:rsidR="005D2C5A" w:rsidRPr="005D2C5A" w:rsidTr="00B4366D">
        <w:trPr>
          <w:jc w:val="center"/>
        </w:trPr>
        <w:tc>
          <w:tcPr>
            <w:tcW w:w="1101" w:type="dxa"/>
            <w:vMerge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Всего занятий</w:t>
            </w:r>
          </w:p>
        </w:tc>
        <w:tc>
          <w:tcPr>
            <w:tcW w:w="1843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Практические работы</w:t>
            </w:r>
          </w:p>
        </w:tc>
        <w:tc>
          <w:tcPr>
            <w:tcW w:w="1418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Лабораторные работы</w:t>
            </w:r>
          </w:p>
        </w:tc>
        <w:tc>
          <w:tcPr>
            <w:tcW w:w="1275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</w:p>
        </w:tc>
        <w:tc>
          <w:tcPr>
            <w:tcW w:w="1382" w:type="dxa"/>
            <w:vMerge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</w:p>
        </w:tc>
      </w:tr>
      <w:tr w:rsidR="005D2C5A" w:rsidRPr="005D2C5A" w:rsidTr="00B4366D">
        <w:trPr>
          <w:jc w:val="center"/>
        </w:trPr>
        <w:tc>
          <w:tcPr>
            <w:tcW w:w="1101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1</w:t>
            </w:r>
          </w:p>
        </w:tc>
        <w:tc>
          <w:tcPr>
            <w:tcW w:w="1275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3</w:t>
            </w:r>
          </w:p>
        </w:tc>
        <w:tc>
          <w:tcPr>
            <w:tcW w:w="1418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4</w:t>
            </w:r>
          </w:p>
        </w:tc>
        <w:tc>
          <w:tcPr>
            <w:tcW w:w="1275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5</w:t>
            </w:r>
          </w:p>
        </w:tc>
        <w:tc>
          <w:tcPr>
            <w:tcW w:w="1276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6</w:t>
            </w:r>
          </w:p>
        </w:tc>
        <w:tc>
          <w:tcPr>
            <w:tcW w:w="1382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7</w:t>
            </w:r>
          </w:p>
        </w:tc>
      </w:tr>
      <w:tr w:rsidR="005D2C5A" w:rsidRPr="005D2C5A" w:rsidTr="00B4366D">
        <w:trPr>
          <w:jc w:val="center"/>
        </w:trPr>
        <w:tc>
          <w:tcPr>
            <w:tcW w:w="1101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4/8</w:t>
            </w:r>
          </w:p>
        </w:tc>
        <w:tc>
          <w:tcPr>
            <w:tcW w:w="1275" w:type="dxa"/>
          </w:tcPr>
          <w:p w:rsidR="005D2C5A" w:rsidRPr="005D2C5A" w:rsidRDefault="005D2C5A" w:rsidP="005D2C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D2C5A"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843" w:type="dxa"/>
          </w:tcPr>
          <w:p w:rsidR="005D2C5A" w:rsidRPr="005D2C5A" w:rsidRDefault="005D2C5A" w:rsidP="005D2C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D2C5A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8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-</w:t>
            </w:r>
          </w:p>
        </w:tc>
        <w:tc>
          <w:tcPr>
            <w:tcW w:w="1275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-</w:t>
            </w:r>
          </w:p>
        </w:tc>
        <w:tc>
          <w:tcPr>
            <w:tcW w:w="1276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8</w:t>
            </w:r>
          </w:p>
        </w:tc>
        <w:tc>
          <w:tcPr>
            <w:tcW w:w="1382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-</w:t>
            </w:r>
          </w:p>
        </w:tc>
      </w:tr>
      <w:tr w:rsidR="005D2C5A" w:rsidRPr="005D2C5A" w:rsidTr="00B4366D">
        <w:trPr>
          <w:jc w:val="center"/>
        </w:trPr>
        <w:tc>
          <w:tcPr>
            <w:tcW w:w="1101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Итого</w:t>
            </w:r>
          </w:p>
        </w:tc>
        <w:tc>
          <w:tcPr>
            <w:tcW w:w="1275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36</w:t>
            </w:r>
          </w:p>
        </w:tc>
        <w:tc>
          <w:tcPr>
            <w:tcW w:w="1843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9</w:t>
            </w:r>
          </w:p>
        </w:tc>
        <w:tc>
          <w:tcPr>
            <w:tcW w:w="1418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-</w:t>
            </w:r>
          </w:p>
        </w:tc>
        <w:tc>
          <w:tcPr>
            <w:tcW w:w="1275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5D2C5A" w:rsidRPr="005D2C5A" w:rsidRDefault="005D2C5A" w:rsidP="005D2C5A">
            <w:pPr>
              <w:jc w:val="center"/>
              <w:rPr>
                <w:b/>
                <w:bCs/>
              </w:rPr>
            </w:pPr>
            <w:r w:rsidRPr="005D2C5A">
              <w:rPr>
                <w:b/>
                <w:bCs/>
              </w:rPr>
              <w:t>8</w:t>
            </w:r>
          </w:p>
        </w:tc>
        <w:tc>
          <w:tcPr>
            <w:tcW w:w="1382" w:type="dxa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-</w:t>
            </w:r>
          </w:p>
        </w:tc>
      </w:tr>
      <w:tr w:rsidR="005D2C5A" w:rsidRPr="005D2C5A" w:rsidTr="00B4366D">
        <w:trPr>
          <w:jc w:val="center"/>
        </w:trPr>
        <w:tc>
          <w:tcPr>
            <w:tcW w:w="9570" w:type="dxa"/>
            <w:gridSpan w:val="7"/>
          </w:tcPr>
          <w:p w:rsidR="005D2C5A" w:rsidRPr="005D2C5A" w:rsidRDefault="005D2C5A" w:rsidP="005D2C5A">
            <w:pPr>
              <w:jc w:val="center"/>
              <w:rPr>
                <w:bCs/>
              </w:rPr>
            </w:pPr>
            <w:r w:rsidRPr="005D2C5A">
              <w:rPr>
                <w:bCs/>
              </w:rPr>
              <w:t>Всего – 44 часов</w:t>
            </w:r>
          </w:p>
        </w:tc>
      </w:tr>
    </w:tbl>
    <w:p w:rsidR="005D2C5A" w:rsidRPr="005D2C5A" w:rsidRDefault="005D2C5A" w:rsidP="005D2C5A">
      <w:pPr>
        <w:jc w:val="both"/>
        <w:rPr>
          <w:b/>
          <w:sz w:val="28"/>
          <w:szCs w:val="28"/>
        </w:rPr>
      </w:pPr>
    </w:p>
    <w:p w:rsidR="00A844F8" w:rsidRDefault="00A844F8" w:rsidP="00A844F8">
      <w:pPr>
        <w:jc w:val="center"/>
        <w:rPr>
          <w:b/>
          <w:bCs/>
        </w:rPr>
      </w:pPr>
    </w:p>
    <w:p w:rsidR="005D2C5A" w:rsidRPr="00613CD7" w:rsidRDefault="005D2C5A" w:rsidP="005D2C5A">
      <w:pPr>
        <w:suppressAutoHyphens/>
        <w:rPr>
          <w:b/>
        </w:rPr>
      </w:pPr>
      <w:r w:rsidRPr="00613CD7">
        <w:rPr>
          <w:b/>
        </w:rPr>
        <w:t>Цель и планируемые результаты освоения дисциплины:</w:t>
      </w:r>
    </w:p>
    <w:p w:rsidR="005D2C5A" w:rsidRPr="00613CD7" w:rsidRDefault="005D2C5A" w:rsidP="005D2C5A">
      <w:pPr>
        <w:suppressAutoHyphens/>
        <w:ind w:firstLine="567"/>
        <w:jc w:val="both"/>
        <w:rPr>
          <w:lang w:eastAsia="en-US"/>
        </w:rPr>
      </w:pP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5D2C5A" w:rsidRPr="00613CD7" w:rsidTr="00B4366D">
        <w:trPr>
          <w:trHeight w:val="649"/>
          <w:jc w:val="center"/>
        </w:trPr>
        <w:tc>
          <w:tcPr>
            <w:tcW w:w="1668" w:type="dxa"/>
            <w:hideMark/>
          </w:tcPr>
          <w:p w:rsidR="005D2C5A" w:rsidRPr="00613CD7" w:rsidRDefault="005D2C5A" w:rsidP="005D2C5A">
            <w:pPr>
              <w:suppressAutoHyphens/>
              <w:jc w:val="center"/>
            </w:pPr>
            <w:r w:rsidRPr="00613CD7">
              <w:t xml:space="preserve">Код </w:t>
            </w:r>
          </w:p>
          <w:p w:rsidR="005D2C5A" w:rsidRPr="00613CD7" w:rsidRDefault="005D2C5A" w:rsidP="005D2C5A">
            <w:pPr>
              <w:suppressAutoHyphens/>
              <w:jc w:val="center"/>
            </w:pPr>
            <w:r w:rsidRPr="00613CD7"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5D2C5A" w:rsidRPr="00613CD7" w:rsidRDefault="005D2C5A" w:rsidP="005D2C5A">
            <w:pPr>
              <w:suppressAutoHyphens/>
              <w:jc w:val="center"/>
            </w:pPr>
            <w:r w:rsidRPr="00613CD7"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5D2C5A" w:rsidRPr="00613CD7" w:rsidRDefault="005D2C5A" w:rsidP="005D2C5A">
            <w:pPr>
              <w:suppressAutoHyphens/>
              <w:jc w:val="center"/>
            </w:pPr>
            <w:r w:rsidRPr="00613CD7">
              <w:t>Знания</w:t>
            </w:r>
          </w:p>
        </w:tc>
      </w:tr>
      <w:tr w:rsidR="005D2C5A" w:rsidRPr="00613CD7" w:rsidTr="00B4366D">
        <w:trPr>
          <w:trHeight w:val="212"/>
          <w:jc w:val="center"/>
        </w:trPr>
        <w:tc>
          <w:tcPr>
            <w:tcW w:w="1668" w:type="dxa"/>
          </w:tcPr>
          <w:p w:rsidR="005D2C5A" w:rsidRPr="00613CD7" w:rsidRDefault="005D2C5A" w:rsidP="005D2C5A">
            <w:pPr>
              <w:suppressAutoHyphens/>
              <w:jc w:val="center"/>
            </w:pPr>
            <w:r w:rsidRPr="00613CD7">
              <w:t>ПК 2.3-2.6</w:t>
            </w:r>
          </w:p>
          <w:p w:rsidR="005D2C5A" w:rsidRPr="00613CD7" w:rsidRDefault="005D2C5A" w:rsidP="005D2C5A">
            <w:pPr>
              <w:suppressAutoHyphens/>
              <w:jc w:val="center"/>
            </w:pPr>
            <w:r w:rsidRPr="00613CD7">
              <w:t>ПК 3.9</w:t>
            </w:r>
          </w:p>
          <w:p w:rsidR="005D2C5A" w:rsidRPr="00613CD7" w:rsidRDefault="005D2C5A" w:rsidP="005D2C5A">
            <w:pPr>
              <w:suppressAutoHyphens/>
              <w:jc w:val="center"/>
            </w:pPr>
            <w:r w:rsidRPr="00613CD7">
              <w:t>ОК 01-07,</w:t>
            </w:r>
          </w:p>
          <w:p w:rsidR="005D2C5A" w:rsidRPr="00613CD7" w:rsidRDefault="005D2C5A" w:rsidP="005D2C5A">
            <w:pPr>
              <w:suppressAutoHyphens/>
              <w:jc w:val="center"/>
            </w:pPr>
            <w:r w:rsidRPr="00613CD7">
              <w:t>ОК 09-11</w:t>
            </w:r>
          </w:p>
          <w:p w:rsidR="005D2C5A" w:rsidRPr="00613CD7" w:rsidRDefault="005D2C5A" w:rsidP="005D2C5A">
            <w:pPr>
              <w:suppressAutoHyphens/>
              <w:jc w:val="center"/>
            </w:pPr>
          </w:p>
        </w:tc>
        <w:tc>
          <w:tcPr>
            <w:tcW w:w="3969" w:type="dxa"/>
          </w:tcPr>
          <w:p w:rsidR="005D2C5A" w:rsidRPr="00613CD7" w:rsidRDefault="005D2C5A" w:rsidP="005D2C5A">
            <w:pPr>
              <w:widowControl w:val="0"/>
              <w:autoSpaceDE w:val="0"/>
              <w:autoSpaceDN w:val="0"/>
              <w:adjustRightInd w:val="0"/>
            </w:pPr>
            <w:r w:rsidRPr="00613CD7">
              <w:t>Использовать нормативные правовые документы, регламентирующие профессиональную деятельность.</w:t>
            </w:r>
          </w:p>
          <w:p w:rsidR="005D2C5A" w:rsidRPr="00613CD7" w:rsidRDefault="005D2C5A" w:rsidP="005D2C5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Cs w:val="20"/>
              </w:rPr>
            </w:pPr>
            <w:r w:rsidRPr="00613CD7">
              <w:rPr>
                <w:color w:val="000000"/>
              </w:rPr>
              <w:t>Защищать свои права в соответствии с действующим законодательством.</w:t>
            </w:r>
          </w:p>
        </w:tc>
        <w:tc>
          <w:tcPr>
            <w:tcW w:w="3611" w:type="dxa"/>
          </w:tcPr>
          <w:p w:rsidR="005D2C5A" w:rsidRPr="00613CD7" w:rsidRDefault="005D2C5A" w:rsidP="005D2C5A">
            <w:pPr>
              <w:widowControl w:val="0"/>
              <w:autoSpaceDE w:val="0"/>
              <w:autoSpaceDN w:val="0"/>
              <w:adjustRightInd w:val="0"/>
            </w:pPr>
            <w:r w:rsidRPr="00613CD7">
              <w:t xml:space="preserve">Основные положения </w:t>
            </w:r>
      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t>Конституции</w:t>
              </w:r>
            </w:hyperlink>
            <w:r w:rsidRPr="00613CD7">
              <w:t xml:space="preserve"> Российской Федерации.</w:t>
            </w:r>
          </w:p>
          <w:p w:rsidR="005D2C5A" w:rsidRPr="00613CD7" w:rsidRDefault="005D2C5A" w:rsidP="005D2C5A">
            <w:pPr>
              <w:widowControl w:val="0"/>
              <w:autoSpaceDE w:val="0"/>
              <w:autoSpaceDN w:val="0"/>
              <w:adjustRightInd w:val="0"/>
            </w:pPr>
            <w:r w:rsidRPr="00613CD7">
              <w:t>Права и свободы человека и гражданина, механизмы их реализации.</w:t>
            </w:r>
          </w:p>
          <w:p w:rsidR="005D2C5A" w:rsidRPr="00613CD7" w:rsidRDefault="005D2C5A" w:rsidP="005D2C5A">
            <w:pPr>
              <w:widowControl w:val="0"/>
              <w:autoSpaceDE w:val="0"/>
              <w:autoSpaceDN w:val="0"/>
              <w:adjustRightInd w:val="0"/>
            </w:pPr>
            <w:r w:rsidRPr="00613CD7">
              <w:t>Понятие правового регулирования в сфере профессиональной деятельности.</w:t>
            </w:r>
          </w:p>
          <w:p w:rsidR="005D2C5A" w:rsidRPr="00613CD7" w:rsidRDefault="005D2C5A" w:rsidP="005D2C5A">
            <w:pPr>
              <w:widowControl w:val="0"/>
              <w:autoSpaceDE w:val="0"/>
              <w:autoSpaceDN w:val="0"/>
              <w:adjustRightInd w:val="0"/>
            </w:pPr>
            <w:r w:rsidRPr="00613CD7"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5D2C5A" w:rsidRPr="00613CD7" w:rsidRDefault="005D2C5A" w:rsidP="005D2C5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613CD7">
              <w:rPr>
                <w:color w:val="000000"/>
              </w:rPr>
              <w:t>Права и обязанности работников в сфере профессиональной деятельности.</w:t>
            </w:r>
          </w:p>
        </w:tc>
      </w:tr>
    </w:tbl>
    <w:p w:rsidR="00B4366D" w:rsidRDefault="00B4366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B4366D" w:rsidSect="00B4366D">
          <w:headerReference w:type="default" r:id="rId9"/>
          <w:footerReference w:type="default" r:id="rId10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816"/>
        <w:gridCol w:w="3117"/>
        <w:gridCol w:w="555"/>
        <w:gridCol w:w="15"/>
        <w:gridCol w:w="1135"/>
        <w:gridCol w:w="3401"/>
        <w:gridCol w:w="1674"/>
        <w:gridCol w:w="40"/>
        <w:gridCol w:w="2529"/>
        <w:gridCol w:w="40"/>
        <w:gridCol w:w="1954"/>
      </w:tblGrid>
      <w:tr w:rsidR="00D817FC" w:rsidRPr="006B143C" w:rsidTr="00D817FC">
        <w:trPr>
          <w:trHeight w:val="1114"/>
        </w:trPr>
        <w:tc>
          <w:tcPr>
            <w:tcW w:w="816" w:type="dxa"/>
          </w:tcPr>
          <w:p w:rsidR="00D817FC" w:rsidRPr="00D749AB" w:rsidRDefault="00D817FC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117" w:type="dxa"/>
          </w:tcPr>
          <w:p w:rsidR="00D817FC" w:rsidRPr="006B143C" w:rsidRDefault="00D817FC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D817FC" w:rsidRPr="00D749AB" w:rsidRDefault="00D817FC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D817FC" w:rsidRDefault="00D817FC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D817FC" w:rsidRDefault="00D817FC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D817FC" w:rsidRDefault="00D817FC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D817FC" w:rsidRPr="00D749AB" w:rsidRDefault="00D817FC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401" w:type="dxa"/>
          </w:tcPr>
          <w:p w:rsidR="00D817FC" w:rsidRPr="00D749AB" w:rsidRDefault="00D817FC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674" w:type="dxa"/>
          </w:tcPr>
          <w:p w:rsidR="00D817FC" w:rsidRPr="004D2429" w:rsidRDefault="00D817FC" w:rsidP="00D13A7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636B1">
              <w:rPr>
                <w:b/>
                <w:bCs/>
                <w:iCs/>
              </w:rPr>
              <w:t>Осваиваемые элементы компетенций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D817FC" w:rsidRPr="00454416" w:rsidRDefault="00D817FC" w:rsidP="004808F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  <w:r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994" w:type="dxa"/>
            <w:gridSpan w:val="2"/>
            <w:tcBorders>
              <w:right w:val="single" w:sz="4" w:space="0" w:color="auto"/>
            </w:tcBorders>
          </w:tcPr>
          <w:p w:rsidR="00D817FC" w:rsidRPr="00D749AB" w:rsidRDefault="00D817FC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B4366D" w:rsidRPr="006B143C" w:rsidTr="00D817FC">
        <w:tc>
          <w:tcPr>
            <w:tcW w:w="816" w:type="dxa"/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7" w:type="dxa"/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401" w:type="dxa"/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74" w:type="dxa"/>
          </w:tcPr>
          <w:p w:rsidR="00B4366D" w:rsidRPr="006B143C" w:rsidRDefault="00D817FC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94" w:type="dxa"/>
            <w:gridSpan w:val="2"/>
            <w:tcBorders>
              <w:lef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0B68CA" w:rsidRPr="006B143C" w:rsidTr="00D817FC">
        <w:tc>
          <w:tcPr>
            <w:tcW w:w="15276" w:type="dxa"/>
            <w:gridSpan w:val="11"/>
          </w:tcPr>
          <w:p w:rsidR="00FB1568" w:rsidRPr="00613CD7" w:rsidRDefault="00FB1568" w:rsidP="00FB1568">
            <w:pPr>
              <w:ind w:firstLine="142"/>
              <w:contextualSpacing/>
              <w:rPr>
                <w:color w:val="000000"/>
                <w:sz w:val="24"/>
                <w:szCs w:val="24"/>
              </w:rPr>
            </w:pPr>
            <w:r w:rsidRPr="00613CD7">
              <w:rPr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613CD7">
              <w:rPr>
                <w:color w:val="000000"/>
                <w:sz w:val="24"/>
                <w:szCs w:val="24"/>
              </w:rPr>
              <w:t>Румынина</w:t>
            </w:r>
            <w:proofErr w:type="spellEnd"/>
            <w:r w:rsidRPr="00613CD7">
              <w:rPr>
                <w:color w:val="000000"/>
                <w:sz w:val="24"/>
                <w:szCs w:val="24"/>
              </w:rPr>
              <w:t>, В. В. Правовое обеспечение профессиональной деятельности [Электронный ресурс]</w:t>
            </w:r>
            <w:proofErr w:type="gramStart"/>
            <w:r w:rsidRPr="00613CD7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613CD7">
              <w:rPr>
                <w:color w:val="000000"/>
                <w:sz w:val="24"/>
                <w:szCs w:val="24"/>
              </w:rPr>
              <w:t xml:space="preserve"> учебник / В. В. </w:t>
            </w:r>
            <w:proofErr w:type="spellStart"/>
            <w:r w:rsidRPr="00613CD7">
              <w:rPr>
                <w:color w:val="000000"/>
                <w:sz w:val="24"/>
                <w:szCs w:val="24"/>
              </w:rPr>
              <w:t>Румынина</w:t>
            </w:r>
            <w:proofErr w:type="spellEnd"/>
            <w:r w:rsidRPr="00613CD7">
              <w:rPr>
                <w:color w:val="000000"/>
                <w:sz w:val="24"/>
                <w:szCs w:val="24"/>
              </w:rPr>
              <w:t>. – 10-е изд., стер. – Москва</w:t>
            </w:r>
            <w:proofErr w:type="gramStart"/>
            <w:r w:rsidRPr="00613CD7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613CD7">
              <w:rPr>
                <w:color w:val="000000"/>
                <w:sz w:val="24"/>
                <w:szCs w:val="24"/>
              </w:rPr>
              <w:t xml:space="preserve"> Академия, 2014. – 224 с. - Режим доступа: </w:t>
            </w:r>
            <w:hyperlink r:id="rId11" w:history="1">
              <w:r w:rsidRPr="00613CD7">
                <w:rPr>
                  <w:color w:val="0000FF" w:themeColor="hyperlink"/>
                  <w:sz w:val="24"/>
                  <w:u w:val="single"/>
                </w:rPr>
                <w:t>http://www.academia-moscow.ru/reader/?id=81745</w:t>
              </w:r>
            </w:hyperlink>
            <w:r w:rsidRPr="00613CD7">
              <w:rPr>
                <w:color w:val="000000"/>
                <w:sz w:val="24"/>
                <w:szCs w:val="24"/>
              </w:rPr>
              <w:t>.</w:t>
            </w:r>
          </w:p>
          <w:p w:rsidR="000B68CA" w:rsidRPr="004D7005" w:rsidRDefault="000B68CA" w:rsidP="00FB156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</w:tr>
      <w:tr w:rsidR="000B68CA" w:rsidRPr="006B143C" w:rsidTr="00D817FC">
        <w:tc>
          <w:tcPr>
            <w:tcW w:w="15276" w:type="dxa"/>
            <w:gridSpan w:val="11"/>
          </w:tcPr>
          <w:p w:rsidR="000B68CA" w:rsidRPr="006B143C" w:rsidRDefault="00FB1568" w:rsidP="00FB15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8 </w:t>
            </w:r>
            <w:r w:rsidR="000B68CA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СЕМЕСТР</w:t>
            </w:r>
            <w:r w:rsidR="000B68C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36</w:t>
            </w:r>
            <w:r w:rsidR="000B68CA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 w:rsidR="000B68C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="000B68CA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0B68CA" w:rsidRPr="006B143C" w:rsidTr="00D817FC">
        <w:trPr>
          <w:trHeight w:val="401"/>
        </w:trPr>
        <w:tc>
          <w:tcPr>
            <w:tcW w:w="15276" w:type="dxa"/>
            <w:gridSpan w:val="11"/>
          </w:tcPr>
          <w:p w:rsidR="000B68CA" w:rsidRPr="006B143C" w:rsidRDefault="000C629B" w:rsidP="004808F7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13CD7">
              <w:rPr>
                <w:b/>
                <w:bCs/>
                <w:sz w:val="24"/>
                <w:szCs w:val="24"/>
              </w:rPr>
              <w:t>Введение</w:t>
            </w:r>
          </w:p>
        </w:tc>
      </w:tr>
      <w:tr w:rsidR="00B4366D" w:rsidRPr="006B143C" w:rsidTr="00D817FC">
        <w:tc>
          <w:tcPr>
            <w:tcW w:w="816" w:type="dxa"/>
          </w:tcPr>
          <w:p w:rsidR="00B4366D" w:rsidRPr="006B143C" w:rsidRDefault="00B4366D" w:rsidP="000C629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7" w:type="dxa"/>
          </w:tcPr>
          <w:p w:rsidR="00B4366D" w:rsidRPr="002C6F72" w:rsidRDefault="00B4366D" w:rsidP="002C6F72">
            <w:pPr>
              <w:ind w:firstLine="34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C6F72">
              <w:rPr>
                <w:b/>
                <w:bCs/>
                <w:sz w:val="24"/>
                <w:szCs w:val="24"/>
              </w:rPr>
              <w:t>Конституция РФ, как основной документ. Понятие правового регулирования в сфере профессиональной деятельности.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401" w:type="dxa"/>
          </w:tcPr>
          <w:p w:rsidR="00B4366D" w:rsidRPr="006B143C" w:rsidRDefault="00B4366D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54" w:type="dxa"/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A4C3A" w:rsidRPr="006B143C" w:rsidTr="00D817FC">
        <w:tc>
          <w:tcPr>
            <w:tcW w:w="15276" w:type="dxa"/>
            <w:gridSpan w:val="11"/>
          </w:tcPr>
          <w:p w:rsidR="006A4C3A" w:rsidRPr="006B143C" w:rsidRDefault="000C629B" w:rsidP="006A4C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CD7">
              <w:rPr>
                <w:b/>
                <w:bCs/>
                <w:sz w:val="24"/>
                <w:szCs w:val="24"/>
              </w:rPr>
              <w:t xml:space="preserve">Раздел 1. </w:t>
            </w:r>
            <w:r w:rsidRPr="00613CD7">
              <w:rPr>
                <w:b/>
                <w:color w:val="000000"/>
                <w:sz w:val="24"/>
                <w:szCs w:val="24"/>
              </w:rPr>
              <w:t>Правовое положение субъектов предпринимательской деятельности</w:t>
            </w:r>
            <w:r w:rsidR="002C6F72">
              <w:rPr>
                <w:b/>
                <w:color w:val="000000"/>
                <w:sz w:val="24"/>
                <w:szCs w:val="24"/>
              </w:rPr>
              <w:t>(4 часа)</w:t>
            </w:r>
          </w:p>
        </w:tc>
      </w:tr>
      <w:tr w:rsidR="00B4366D" w:rsidRPr="00D749AB" w:rsidTr="00D817FC">
        <w:tc>
          <w:tcPr>
            <w:tcW w:w="816" w:type="dxa"/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7" w:type="dxa"/>
          </w:tcPr>
          <w:p w:rsidR="00B4366D" w:rsidRPr="002C6F72" w:rsidRDefault="00B4366D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6F72">
              <w:rPr>
                <w:b/>
                <w:color w:val="000000"/>
                <w:sz w:val="24"/>
                <w:szCs w:val="24"/>
              </w:rPr>
              <w:t>Субъекты предпринимательской деятельности в РФ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401" w:type="dxa"/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54" w:type="dxa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4366D" w:rsidRPr="00D749AB" w:rsidTr="00D817FC">
        <w:tc>
          <w:tcPr>
            <w:tcW w:w="816" w:type="dxa"/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17" w:type="dxa"/>
          </w:tcPr>
          <w:p w:rsidR="00B4366D" w:rsidRPr="002C6F72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C6F72">
              <w:rPr>
                <w:b/>
                <w:color w:val="000000"/>
                <w:sz w:val="24"/>
                <w:szCs w:val="24"/>
              </w:rPr>
              <w:t>Общие положения об обязательствах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401" w:type="dxa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D749AB" w:rsidTr="00D817FC">
        <w:tc>
          <w:tcPr>
            <w:tcW w:w="816" w:type="dxa"/>
          </w:tcPr>
          <w:p w:rsidR="00B4366D" w:rsidRDefault="00B4366D" w:rsidP="00E0418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</w:t>
            </w:r>
          </w:p>
        </w:tc>
        <w:tc>
          <w:tcPr>
            <w:tcW w:w="3117" w:type="dxa"/>
          </w:tcPr>
          <w:p w:rsidR="00B4366D" w:rsidRPr="002C6F72" w:rsidRDefault="00B4366D" w:rsidP="00E0418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C6F72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</w:rPr>
              <w:t xml:space="preserve"> №1.</w:t>
            </w:r>
            <w:r w:rsidRPr="002C6F72">
              <w:rPr>
                <w:b/>
                <w:sz w:val="24"/>
                <w:szCs w:val="24"/>
              </w:rPr>
              <w:t xml:space="preserve"> </w:t>
            </w:r>
            <w:r w:rsidRPr="002C6F72">
              <w:rPr>
                <w:b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401" w:type="dxa"/>
          </w:tcPr>
          <w:p w:rsidR="00B4366D" w:rsidRPr="006B143C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D749AB" w:rsidTr="00D817FC">
        <w:tc>
          <w:tcPr>
            <w:tcW w:w="816" w:type="dxa"/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17" w:type="dxa"/>
          </w:tcPr>
          <w:p w:rsidR="00B4366D" w:rsidRPr="002C6F72" w:rsidRDefault="00B4366D" w:rsidP="00E04189">
            <w:pPr>
              <w:autoSpaceDE w:val="0"/>
              <w:autoSpaceDN w:val="0"/>
              <w:adjustRightInd w:val="0"/>
              <w:rPr>
                <w:b/>
              </w:rPr>
            </w:pPr>
            <w:r w:rsidRPr="00E04189">
              <w:rPr>
                <w:b/>
                <w:bCs/>
                <w:color w:val="000000"/>
                <w:sz w:val="24"/>
                <w:szCs w:val="24"/>
              </w:rPr>
              <w:t>Практическое занятие № 2. Работа с информационными источниками:</w:t>
            </w:r>
            <w:r w:rsidRPr="00613CD7">
              <w:rPr>
                <w:bCs/>
                <w:color w:val="000000"/>
                <w:sz w:val="24"/>
                <w:szCs w:val="24"/>
              </w:rPr>
              <w:t xml:space="preserve"> «Гражданский кодекс РФ (часть вторая)» от 26.01.96 № 14-ФЗ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401" w:type="dxa"/>
          </w:tcPr>
          <w:p w:rsidR="00B4366D" w:rsidRPr="006B143C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B1795" w:rsidRPr="00D749AB" w:rsidTr="00D817FC">
        <w:tc>
          <w:tcPr>
            <w:tcW w:w="15276" w:type="dxa"/>
            <w:gridSpan w:val="11"/>
          </w:tcPr>
          <w:p w:rsidR="001B1795" w:rsidRPr="00D749AB" w:rsidRDefault="001B1795" w:rsidP="004076B8">
            <w:pPr>
              <w:tabs>
                <w:tab w:val="left" w:pos="4320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ab/>
            </w:r>
            <w:r w:rsidRPr="00613CD7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613CD7">
              <w:rPr>
                <w:b/>
                <w:color w:val="000000"/>
                <w:sz w:val="24"/>
                <w:szCs w:val="24"/>
              </w:rPr>
              <w:t>Труд и занятость в РФ</w:t>
            </w:r>
            <w:r>
              <w:rPr>
                <w:b/>
                <w:color w:val="000000"/>
                <w:sz w:val="24"/>
                <w:szCs w:val="24"/>
              </w:rPr>
              <w:t xml:space="preserve"> (5 часов)</w:t>
            </w:r>
          </w:p>
        </w:tc>
      </w:tr>
      <w:tr w:rsidR="00B4366D" w:rsidRPr="00D749AB" w:rsidTr="00D817FC">
        <w:tc>
          <w:tcPr>
            <w:tcW w:w="816" w:type="dxa"/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17" w:type="dxa"/>
          </w:tcPr>
          <w:p w:rsidR="00B4366D" w:rsidRPr="002C6F72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C6F72">
              <w:rPr>
                <w:b/>
                <w:color w:val="000000"/>
                <w:sz w:val="24"/>
                <w:szCs w:val="24"/>
              </w:rPr>
              <w:t>Трудовые правоотношения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401" w:type="dxa"/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54" w:type="dxa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4366D" w:rsidRPr="00D749AB" w:rsidTr="00D817FC">
        <w:tc>
          <w:tcPr>
            <w:tcW w:w="816" w:type="dxa"/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117" w:type="dxa"/>
          </w:tcPr>
          <w:p w:rsidR="00B4366D" w:rsidRPr="002C6F72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C6F72">
              <w:rPr>
                <w:b/>
                <w:color w:val="000000"/>
                <w:sz w:val="24"/>
                <w:szCs w:val="24"/>
              </w:rPr>
              <w:t>Трудоустройство и занятость населения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D749AB" w:rsidTr="00D817FC">
        <w:tc>
          <w:tcPr>
            <w:tcW w:w="816" w:type="dxa"/>
          </w:tcPr>
          <w:p w:rsidR="00B4366D" w:rsidRDefault="00B4366D" w:rsidP="00E0418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17" w:type="dxa"/>
          </w:tcPr>
          <w:p w:rsidR="00B4366D" w:rsidRPr="002C6F72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C6F72">
              <w:rPr>
                <w:b/>
                <w:color w:val="000000"/>
                <w:sz w:val="24"/>
                <w:szCs w:val="24"/>
              </w:rPr>
              <w:t>Трудовой договор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D749AB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3117" w:type="dxa"/>
          </w:tcPr>
          <w:p w:rsidR="00B4366D" w:rsidRPr="002C6F72" w:rsidRDefault="00B4366D" w:rsidP="004808F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2C6F72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</w:rPr>
              <w:t xml:space="preserve"> №3, №4</w:t>
            </w:r>
            <w:r w:rsidRPr="002C6F72">
              <w:rPr>
                <w:b/>
                <w:sz w:val="24"/>
                <w:szCs w:val="24"/>
              </w:rPr>
              <w:t xml:space="preserve">. </w:t>
            </w:r>
            <w:r w:rsidRPr="002C6F72">
              <w:rPr>
                <w:b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</w:tcBorders>
          </w:tcPr>
          <w:p w:rsidR="00B4366D" w:rsidRPr="006B143C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401" w:type="dxa"/>
          </w:tcPr>
          <w:p w:rsidR="00B4366D" w:rsidRPr="00EE7C48" w:rsidRDefault="00B4366D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B1795" w:rsidRPr="006B143C" w:rsidTr="00D817FC">
        <w:tc>
          <w:tcPr>
            <w:tcW w:w="15276" w:type="dxa"/>
            <w:gridSpan w:val="11"/>
          </w:tcPr>
          <w:p w:rsidR="001B1795" w:rsidRPr="00F80244" w:rsidRDefault="001B1795" w:rsidP="00F8024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13CD7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613CD7">
              <w:rPr>
                <w:b/>
                <w:color w:val="000000"/>
                <w:sz w:val="24"/>
                <w:szCs w:val="24"/>
              </w:rPr>
              <w:t>Административные правонарушения</w:t>
            </w:r>
            <w:r>
              <w:rPr>
                <w:b/>
                <w:color w:val="000000"/>
                <w:sz w:val="24"/>
                <w:szCs w:val="24"/>
              </w:rPr>
              <w:t>(2 часа)</w:t>
            </w: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11-12</w:t>
            </w:r>
          </w:p>
        </w:tc>
        <w:tc>
          <w:tcPr>
            <w:tcW w:w="3117" w:type="dxa"/>
            <w:vAlign w:val="center"/>
          </w:tcPr>
          <w:p w:rsidR="00B4366D" w:rsidRPr="00E21101" w:rsidRDefault="00B4366D" w:rsidP="004808F7">
            <w:pPr>
              <w:rPr>
                <w:b/>
              </w:rPr>
            </w:pPr>
            <w:r w:rsidRPr="00E21101">
              <w:rPr>
                <w:b/>
                <w:color w:val="000000"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1B1795" w:rsidRPr="006B143C" w:rsidTr="00D817FC">
        <w:tc>
          <w:tcPr>
            <w:tcW w:w="15276" w:type="dxa"/>
            <w:gridSpan w:val="11"/>
          </w:tcPr>
          <w:p w:rsidR="001B1795" w:rsidRPr="00EE7C48" w:rsidRDefault="001B1795" w:rsidP="00F122B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4</w:t>
            </w:r>
            <w:r w:rsidRPr="00613CD7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color w:val="000000"/>
                <w:sz w:val="24"/>
                <w:szCs w:val="24"/>
              </w:rPr>
              <w:t>Уголовное право(14 часов)</w:t>
            </w: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7" w:type="dxa"/>
            <w:vAlign w:val="center"/>
          </w:tcPr>
          <w:p w:rsidR="00B4366D" w:rsidRPr="0044729F" w:rsidRDefault="00B4366D" w:rsidP="004808F7">
            <w:pPr>
              <w:rPr>
                <w:b/>
                <w:bCs/>
                <w:sz w:val="24"/>
                <w:szCs w:val="24"/>
              </w:rPr>
            </w:pPr>
            <w:r w:rsidRPr="0044729F">
              <w:rPr>
                <w:rFonts w:eastAsiaTheme="minorHAnsi"/>
                <w:b/>
                <w:sz w:val="24"/>
                <w:szCs w:val="24"/>
                <w:lang w:eastAsia="en-US"/>
              </w:rPr>
              <w:t>Понятие уголовного права.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117" w:type="dxa"/>
            <w:vAlign w:val="center"/>
          </w:tcPr>
          <w:p w:rsidR="00B4366D" w:rsidRPr="0044729F" w:rsidRDefault="00B4366D" w:rsidP="004808F7">
            <w:pPr>
              <w:rPr>
                <w:b/>
                <w:bCs/>
              </w:rPr>
            </w:pPr>
            <w:r w:rsidRPr="0044729F">
              <w:rPr>
                <w:rFonts w:eastAsiaTheme="minorHAnsi"/>
                <w:b/>
                <w:sz w:val="24"/>
                <w:szCs w:val="24"/>
                <w:lang w:eastAsia="en-US"/>
              </w:rPr>
              <w:t>Основные виды преступлений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rPr>
          <w:trHeight w:val="438"/>
        </w:trPr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117" w:type="dxa"/>
            <w:vAlign w:val="center"/>
          </w:tcPr>
          <w:p w:rsidR="00B4366D" w:rsidRPr="0044729F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44729F">
              <w:rPr>
                <w:rFonts w:eastAsiaTheme="minorHAnsi"/>
                <w:b/>
                <w:sz w:val="24"/>
                <w:szCs w:val="24"/>
                <w:lang w:eastAsia="en-US"/>
              </w:rPr>
              <w:t>Уголовная ответственность и наказание.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17" w:type="dxa"/>
            <w:vAlign w:val="center"/>
          </w:tcPr>
          <w:p w:rsidR="00B4366D" w:rsidRPr="0044729F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44729F">
              <w:rPr>
                <w:rFonts w:eastAsiaTheme="minorHAnsi"/>
                <w:b/>
                <w:sz w:val="24"/>
                <w:szCs w:val="24"/>
                <w:lang w:eastAsia="en-US"/>
              </w:rPr>
              <w:t>Уголовная ответственность несовершеннолетних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117" w:type="dxa"/>
            <w:vAlign w:val="center"/>
          </w:tcPr>
          <w:p w:rsidR="00B4366D" w:rsidRPr="0044729F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44729F">
              <w:rPr>
                <w:rFonts w:eastAsiaTheme="minorHAnsi"/>
                <w:b/>
                <w:sz w:val="24"/>
                <w:szCs w:val="24"/>
                <w:lang w:eastAsia="en-US"/>
              </w:rPr>
              <w:t>Уголовный процесс.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117" w:type="dxa"/>
            <w:vAlign w:val="center"/>
          </w:tcPr>
          <w:p w:rsidR="00B4366D" w:rsidRPr="0044729F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44729F">
              <w:rPr>
                <w:rFonts w:eastAsiaTheme="minorHAnsi"/>
                <w:b/>
                <w:sz w:val="24"/>
                <w:szCs w:val="24"/>
                <w:lang w:eastAsia="en-US"/>
              </w:rPr>
              <w:t>Особенности уголовного процесса по делам несовершеннолетних.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lastRenderedPageBreak/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19</w:t>
            </w:r>
          </w:p>
        </w:tc>
        <w:tc>
          <w:tcPr>
            <w:tcW w:w="3117" w:type="dxa"/>
            <w:vAlign w:val="center"/>
          </w:tcPr>
          <w:p w:rsidR="00B4366D" w:rsidRPr="0044729F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44729F">
              <w:rPr>
                <w:rFonts w:eastAsiaTheme="minorHAnsi"/>
                <w:b/>
                <w:sz w:val="24"/>
                <w:szCs w:val="24"/>
                <w:lang w:eastAsia="en-US"/>
              </w:rPr>
              <w:t>Защита от преступления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117" w:type="dxa"/>
            <w:vAlign w:val="center"/>
          </w:tcPr>
          <w:p w:rsidR="00B4366D" w:rsidRPr="0044729F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44729F">
              <w:rPr>
                <w:rFonts w:eastAsiaTheme="minorHAnsi"/>
                <w:b/>
                <w:sz w:val="24"/>
                <w:szCs w:val="24"/>
                <w:lang w:eastAsia="en-US"/>
              </w:rPr>
              <w:t>Права обвиняемого, потерпевшего, свидетеля.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21-22</w:t>
            </w:r>
          </w:p>
        </w:tc>
        <w:tc>
          <w:tcPr>
            <w:tcW w:w="3117" w:type="dxa"/>
            <w:vAlign w:val="center"/>
          </w:tcPr>
          <w:p w:rsidR="00B4366D" w:rsidRPr="0044729F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44729F">
              <w:rPr>
                <w:rFonts w:eastAsiaTheme="minorHAnsi"/>
                <w:b/>
                <w:sz w:val="24"/>
                <w:szCs w:val="24"/>
                <w:lang w:eastAsia="en-US"/>
              </w:rPr>
              <w:t>Уголовное судопроизводство.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117" w:type="dxa"/>
            <w:vAlign w:val="center"/>
          </w:tcPr>
          <w:p w:rsidR="00B4366D" w:rsidRPr="007B4FAE" w:rsidRDefault="00B4366D" w:rsidP="004076B8">
            <w:pPr>
              <w:rPr>
                <w:rFonts w:eastAsiaTheme="minorHAnsi"/>
                <w:b/>
                <w:lang w:eastAsia="en-US"/>
              </w:rPr>
            </w:pPr>
            <w:r w:rsidRPr="007B4FAE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№5, №6</w:t>
            </w:r>
            <w:r w:rsidRPr="007B4FAE">
              <w:rPr>
                <w:rFonts w:eastAsiaTheme="minorHAnsi"/>
                <w:b/>
                <w:sz w:val="24"/>
                <w:szCs w:val="24"/>
                <w:lang w:eastAsia="en-US"/>
              </w:rPr>
              <w:t>. Уголовная ответственность несовершеннолетних.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401" w:type="dxa"/>
          </w:tcPr>
          <w:p w:rsidR="00B4366D" w:rsidRPr="00EE7C48" w:rsidRDefault="00B4366D" w:rsidP="005D2C5A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Pr="00EE7C48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117" w:type="dxa"/>
            <w:vAlign w:val="center"/>
          </w:tcPr>
          <w:p w:rsidR="00B4366D" w:rsidRPr="007B4FAE" w:rsidRDefault="00B4366D" w:rsidP="004076B8">
            <w:pPr>
              <w:rPr>
                <w:rFonts w:eastAsiaTheme="minorHAnsi"/>
                <w:b/>
                <w:lang w:eastAsia="en-US"/>
              </w:rPr>
            </w:pPr>
            <w:r w:rsidRPr="007B4FAE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Практическое занятие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№7, №8</w:t>
            </w:r>
            <w:r w:rsidRPr="007B4FAE">
              <w:rPr>
                <w:rFonts w:eastAsiaTheme="minorHAnsi"/>
                <w:b/>
                <w:sz w:val="24"/>
                <w:szCs w:val="24"/>
                <w:lang w:eastAsia="en-US"/>
              </w:rPr>
              <w:t>. Уголовный процесс.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401" w:type="dxa"/>
          </w:tcPr>
          <w:p w:rsidR="00B4366D" w:rsidRPr="00EE7C48" w:rsidRDefault="00B4366D" w:rsidP="005D2C5A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B1795" w:rsidRPr="006B143C" w:rsidTr="00D817FC">
        <w:tc>
          <w:tcPr>
            <w:tcW w:w="15276" w:type="dxa"/>
            <w:gridSpan w:val="11"/>
          </w:tcPr>
          <w:p w:rsidR="001B1795" w:rsidRPr="00EE7C48" w:rsidRDefault="001B1795" w:rsidP="007B4F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Раздел 5</w:t>
            </w:r>
            <w:r w:rsidRPr="00613CD7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color w:val="000000"/>
                <w:sz w:val="24"/>
                <w:szCs w:val="24"/>
              </w:rPr>
              <w:t>Международное право</w:t>
            </w: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117" w:type="dxa"/>
            <w:vAlign w:val="center"/>
          </w:tcPr>
          <w:p w:rsidR="00B4366D" w:rsidRPr="007B4FAE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E04189">
              <w:rPr>
                <w:rFonts w:eastAsiaTheme="minorHAnsi"/>
                <w:b/>
                <w:sz w:val="24"/>
                <w:szCs w:val="24"/>
                <w:lang w:eastAsia="en-US"/>
              </w:rPr>
              <w:t>Понятие международного права. Источники и принципы международного права.</w:t>
            </w:r>
            <w:r w:rsidRPr="001466B6">
              <w:rPr>
                <w:rFonts w:eastAsiaTheme="minorHAnsi"/>
                <w:sz w:val="24"/>
                <w:szCs w:val="24"/>
                <w:lang w:eastAsia="en-US"/>
              </w:rPr>
              <w:t xml:space="preserve"> Субъекты международного права.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28</w:t>
            </w:r>
          </w:p>
        </w:tc>
        <w:tc>
          <w:tcPr>
            <w:tcW w:w="3117" w:type="dxa"/>
            <w:vAlign w:val="center"/>
          </w:tcPr>
          <w:p w:rsidR="00B4366D" w:rsidRPr="00E04189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E04189">
              <w:rPr>
                <w:rFonts w:eastAsiaTheme="minorHAnsi"/>
                <w:b/>
                <w:sz w:val="24"/>
                <w:szCs w:val="24"/>
                <w:lang w:eastAsia="en-US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117" w:type="dxa"/>
            <w:vAlign w:val="center"/>
          </w:tcPr>
          <w:p w:rsidR="00B4366D" w:rsidRPr="00E04189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E04189">
              <w:rPr>
                <w:rFonts w:eastAsiaTheme="minorHAnsi"/>
                <w:b/>
                <w:sz w:val="24"/>
                <w:szCs w:val="24"/>
                <w:lang w:eastAsia="en-US"/>
              </w:rPr>
              <w:t>Правозащитные организации и развитие системы прав человека. Европейский суд по правам человека.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1B17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117" w:type="dxa"/>
            <w:vAlign w:val="center"/>
          </w:tcPr>
          <w:p w:rsidR="00B4366D" w:rsidRPr="00E04189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E04189">
              <w:rPr>
                <w:rFonts w:eastAsiaTheme="minorHAnsi"/>
                <w:b/>
                <w:sz w:val="24"/>
                <w:szCs w:val="24"/>
                <w:lang w:eastAsia="en-US"/>
              </w:rPr>
              <w:t>Международная защита прав детей.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117" w:type="dxa"/>
            <w:vAlign w:val="center"/>
          </w:tcPr>
          <w:p w:rsidR="00B4366D" w:rsidRPr="00E04189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E04189">
              <w:rPr>
                <w:rFonts w:eastAsiaTheme="minorHAnsi"/>
                <w:b/>
                <w:sz w:val="24"/>
                <w:szCs w:val="24"/>
                <w:lang w:eastAsia="en-US"/>
              </w:rPr>
              <w:t>Международное гуманитарное право и права человека.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076B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117" w:type="dxa"/>
            <w:vAlign w:val="center"/>
          </w:tcPr>
          <w:p w:rsidR="00B4366D" w:rsidRPr="00E04189" w:rsidRDefault="00B4366D" w:rsidP="004808F7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Практическое занятие №9. </w:t>
            </w:r>
            <w:r w:rsidRPr="00E04189">
              <w:rPr>
                <w:rFonts w:eastAsiaTheme="minorHAnsi"/>
                <w:b/>
                <w:sz w:val="24"/>
                <w:szCs w:val="24"/>
                <w:lang w:eastAsia="en-US"/>
              </w:rPr>
              <w:t>Правозащитные организации и развитие системы прав человека.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401" w:type="dxa"/>
          </w:tcPr>
          <w:p w:rsidR="00B4366D" w:rsidRPr="00EE7C48" w:rsidRDefault="00B4366D" w:rsidP="005D2C5A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B1795" w:rsidRPr="006B143C" w:rsidTr="00D817FC">
        <w:tc>
          <w:tcPr>
            <w:tcW w:w="15276" w:type="dxa"/>
            <w:gridSpan w:val="11"/>
          </w:tcPr>
          <w:p w:rsidR="001B1795" w:rsidRPr="00EE7C48" w:rsidRDefault="001B1795" w:rsidP="00E041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Раздел 6</w:t>
            </w:r>
            <w:r w:rsidRPr="00613CD7">
              <w:rPr>
                <w:b/>
                <w:bCs/>
                <w:sz w:val="24"/>
                <w:szCs w:val="24"/>
              </w:rPr>
              <w:t xml:space="preserve">. </w:t>
            </w:r>
            <w:r w:rsidRPr="00613CD7">
              <w:rPr>
                <w:b/>
                <w:color w:val="000000"/>
                <w:sz w:val="24"/>
                <w:szCs w:val="24"/>
              </w:rPr>
              <w:t>Хозяйственные споры</w:t>
            </w:r>
            <w:r>
              <w:rPr>
                <w:b/>
                <w:color w:val="000000"/>
                <w:sz w:val="24"/>
                <w:szCs w:val="24"/>
              </w:rPr>
              <w:t>(2 часа)</w:t>
            </w: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117" w:type="dxa"/>
            <w:vAlign w:val="center"/>
          </w:tcPr>
          <w:p w:rsidR="00B4366D" w:rsidRDefault="00B4366D" w:rsidP="004808F7">
            <w:pPr>
              <w:rPr>
                <w:rFonts w:eastAsiaTheme="minorHAnsi"/>
                <w:b/>
                <w:lang w:eastAsia="en-US"/>
              </w:rPr>
            </w:pPr>
            <w:r w:rsidRPr="004076B8">
              <w:rPr>
                <w:b/>
                <w:sz w:val="24"/>
                <w:szCs w:val="24"/>
              </w:rPr>
              <w:t>Нормы защиты нарушенных прав и судебный порядок разрешения споров.</w:t>
            </w:r>
            <w:r w:rsidRPr="00613CD7">
              <w:rPr>
                <w:sz w:val="24"/>
                <w:szCs w:val="24"/>
              </w:rPr>
              <w:t xml:space="preserve"> Виды ответственности  ИП и юридических лиц.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B208C4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117" w:type="dxa"/>
            <w:vAlign w:val="center"/>
          </w:tcPr>
          <w:p w:rsidR="00B4366D" w:rsidRPr="00613CD7" w:rsidRDefault="00B4366D" w:rsidP="00E04189">
            <w:pPr>
              <w:rPr>
                <w:sz w:val="24"/>
                <w:szCs w:val="24"/>
              </w:rPr>
            </w:pPr>
            <w:r w:rsidRPr="004076B8">
              <w:rPr>
                <w:b/>
                <w:sz w:val="24"/>
                <w:szCs w:val="24"/>
              </w:rPr>
              <w:t xml:space="preserve">Претензионный порядок </w:t>
            </w:r>
            <w:r w:rsidRPr="004076B8">
              <w:rPr>
                <w:b/>
                <w:sz w:val="24"/>
                <w:szCs w:val="24"/>
              </w:rPr>
              <w:lastRenderedPageBreak/>
              <w:t>разрешения споров.</w:t>
            </w:r>
            <w:r w:rsidRPr="00613CD7">
              <w:rPr>
                <w:sz w:val="24"/>
                <w:szCs w:val="24"/>
              </w:rPr>
              <w:t xml:space="preserve"> Подсудность  экономических споров.</w:t>
            </w:r>
          </w:p>
          <w:p w:rsidR="00B4366D" w:rsidRPr="00613CD7" w:rsidRDefault="00B4366D" w:rsidP="004808F7"/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401" w:type="dxa"/>
          </w:tcPr>
          <w:p w:rsidR="00B4366D" w:rsidRPr="006B143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</w:t>
            </w:r>
            <w:r w:rsidRPr="00D749AB">
              <w:rPr>
                <w:color w:val="000000"/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lastRenderedPageBreak/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lastRenderedPageBreak/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Pr="00D817FC" w:rsidRDefault="00B4366D" w:rsidP="005D2C5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4366D" w:rsidRPr="006B143C" w:rsidTr="00D817FC">
        <w:tc>
          <w:tcPr>
            <w:tcW w:w="816" w:type="dxa"/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35-36</w:t>
            </w:r>
          </w:p>
        </w:tc>
        <w:tc>
          <w:tcPr>
            <w:tcW w:w="3117" w:type="dxa"/>
            <w:vAlign w:val="center"/>
          </w:tcPr>
          <w:p w:rsidR="00B4366D" w:rsidRPr="004076B8" w:rsidRDefault="00B4366D" w:rsidP="004076B8">
            <w:pPr>
              <w:rPr>
                <w:b/>
              </w:rPr>
            </w:pPr>
            <w:r>
              <w:rPr>
                <w:i/>
                <w:iCs/>
                <w:sz w:val="24"/>
                <w:szCs w:val="24"/>
              </w:rPr>
              <w:t>Д</w:t>
            </w:r>
            <w:r w:rsidRPr="00613CD7">
              <w:rPr>
                <w:i/>
                <w:iCs/>
                <w:sz w:val="24"/>
                <w:szCs w:val="24"/>
              </w:rPr>
              <w:t>ифференцированн</w:t>
            </w:r>
            <w:r>
              <w:rPr>
                <w:i/>
                <w:iCs/>
                <w:sz w:val="24"/>
                <w:szCs w:val="24"/>
              </w:rPr>
              <w:t>ый</w:t>
            </w:r>
            <w:r w:rsidRPr="00613CD7">
              <w:rPr>
                <w:i/>
                <w:iCs/>
                <w:sz w:val="24"/>
                <w:szCs w:val="24"/>
              </w:rPr>
              <w:t xml:space="preserve"> зачет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B4366D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401" w:type="dxa"/>
          </w:tcPr>
          <w:p w:rsidR="00B4366D" w:rsidRDefault="00B436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714" w:type="dxa"/>
            <w:gridSpan w:val="2"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2.3-2.6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ПК 3.9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09-11</w:t>
            </w:r>
          </w:p>
          <w:p w:rsidR="00B4366D" w:rsidRDefault="00B4366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54" w:type="dxa"/>
          </w:tcPr>
          <w:p w:rsidR="00B4366D" w:rsidRPr="00EE7C48" w:rsidRDefault="00B4366D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817FC" w:rsidRDefault="00D817FC" w:rsidP="005D2C5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D817FC" w:rsidRDefault="00D817FC" w:rsidP="005D2C5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5D2C5A" w:rsidRDefault="005D2C5A" w:rsidP="005D2C5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BC195A">
        <w:rPr>
          <w:rFonts w:eastAsiaTheme="minorHAnsi"/>
          <w:b/>
          <w:bCs/>
          <w:sz w:val="28"/>
          <w:szCs w:val="28"/>
          <w:lang w:eastAsia="en-US"/>
        </w:rPr>
        <w:t>Тематическое планирование самостоятельной работы студента</w:t>
      </w:r>
    </w:p>
    <w:p w:rsidR="00D817FC" w:rsidRDefault="00D817FC" w:rsidP="005D2C5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W w:w="153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0"/>
        <w:gridCol w:w="3969"/>
        <w:gridCol w:w="567"/>
        <w:gridCol w:w="1276"/>
        <w:gridCol w:w="4005"/>
        <w:gridCol w:w="105"/>
        <w:gridCol w:w="4536"/>
        <w:gridCol w:w="284"/>
      </w:tblGrid>
      <w:tr w:rsidR="005D2C5A" w:rsidTr="00D817FC">
        <w:trPr>
          <w:trHeight w:val="124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Наименование темы, раздела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 (ОК)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5D2C5A" w:rsidTr="00D817F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2C5A" w:rsidRDefault="005D2C5A" w:rsidP="005D2C5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C5A" w:rsidRPr="00E411F0" w:rsidRDefault="005D2C5A" w:rsidP="005D2C5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D2C5A" w:rsidTr="00D817F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C5A" w:rsidRDefault="005D2C5A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C5A" w:rsidRDefault="005D2C5A" w:rsidP="005D2C5A">
            <w:pPr>
              <w:rPr>
                <w:lang w:eastAsia="en-US"/>
              </w:rPr>
            </w:pPr>
            <w:r w:rsidRPr="00613CD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13CD7">
              <w:rPr>
                <w:b/>
                <w:bCs/>
              </w:rPr>
              <w:t>обучающихся</w:t>
            </w:r>
            <w:proofErr w:type="gramEnd"/>
            <w:r w:rsidRPr="00613CD7">
              <w:rPr>
                <w:b/>
                <w:bCs/>
              </w:rPr>
              <w:t xml:space="preserve">: </w:t>
            </w:r>
            <w:r w:rsidRPr="00613CD7">
              <w:rPr>
                <w:bCs/>
                <w:color w:val="000000"/>
              </w:rPr>
              <w:t>работа с информационными источниками: «Гражданский кодекс РФ (часть вторая)» от 26.01.96 № 14-ФЗ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2C5A" w:rsidRDefault="00B4366D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5D2C5A" w:rsidRDefault="005D2C5A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C5A" w:rsidRDefault="005D2C5A" w:rsidP="005D2C5A">
            <w:pPr>
              <w:suppressAutoHyphens/>
              <w:jc w:val="center"/>
            </w:pPr>
          </w:p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5D2C5A" w:rsidRPr="00E411F0" w:rsidRDefault="00D817FC" w:rsidP="00D817F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13CD7">
              <w:t>ОК 09-11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C5A" w:rsidRPr="00010768" w:rsidRDefault="005D2C5A" w:rsidP="005D2C5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t>Работа по выбору студентов:</w:t>
            </w:r>
          </w:p>
          <w:p w:rsidR="005D2C5A" w:rsidRPr="00010768" w:rsidRDefault="005D2C5A" w:rsidP="005D2C5A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81" w:firstLine="279"/>
              <w:rPr>
                <w:color w:val="000000" w:themeColor="text1"/>
              </w:rPr>
            </w:pPr>
            <w:r>
              <w:t xml:space="preserve"> Написать  эссе</w:t>
            </w:r>
            <w:r w:rsidRPr="00010768">
              <w:rPr>
                <w:color w:val="000000" w:themeColor="text1"/>
              </w:rPr>
              <w:t xml:space="preserve">  или очерк по теме;</w:t>
            </w:r>
          </w:p>
          <w:p w:rsidR="005D2C5A" w:rsidRPr="004034AC" w:rsidRDefault="005D2C5A" w:rsidP="005D2C5A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81" w:firstLine="279"/>
              <w:rPr>
                <w:lang w:eastAsia="en-US"/>
              </w:rPr>
            </w:pPr>
            <w:r w:rsidRPr="00010768">
              <w:rPr>
                <w:color w:val="000000" w:themeColor="text1"/>
              </w:rPr>
              <w:t>Составить презентацию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Default="00D817FC" w:rsidP="00D817FC">
            <w:pPr>
              <w:contextualSpacing/>
              <w:jc w:val="both"/>
              <w:rPr>
                <w:color w:val="000000"/>
              </w:rPr>
            </w:pPr>
            <w:proofErr w:type="spellStart"/>
            <w:r w:rsidRPr="00613CD7">
              <w:rPr>
                <w:color w:val="000000"/>
              </w:rPr>
              <w:t>Румынина</w:t>
            </w:r>
            <w:proofErr w:type="spellEnd"/>
            <w:r w:rsidRPr="00613CD7">
              <w:rPr>
                <w:color w:val="000000"/>
              </w:rPr>
              <w:t>, В. В. Правовое обеспечение профессиональной деятельности [Электронный ресурс]</w:t>
            </w:r>
            <w:proofErr w:type="gramStart"/>
            <w:r w:rsidRPr="00613CD7">
              <w:rPr>
                <w:color w:val="000000"/>
              </w:rPr>
              <w:t xml:space="preserve"> :</w:t>
            </w:r>
            <w:proofErr w:type="gramEnd"/>
            <w:r w:rsidRPr="00613CD7">
              <w:rPr>
                <w:color w:val="000000"/>
              </w:rPr>
              <w:t xml:space="preserve"> учебник / В. В. </w:t>
            </w:r>
            <w:proofErr w:type="spellStart"/>
            <w:r w:rsidRPr="00613CD7">
              <w:rPr>
                <w:color w:val="000000"/>
              </w:rPr>
              <w:t>Румынина</w:t>
            </w:r>
            <w:proofErr w:type="spellEnd"/>
            <w:r w:rsidRPr="00613CD7">
              <w:rPr>
                <w:color w:val="000000"/>
              </w:rPr>
              <w:t>. – 10-е изд., стер. – Москва</w:t>
            </w:r>
            <w:proofErr w:type="gramStart"/>
            <w:r w:rsidRPr="00613CD7">
              <w:rPr>
                <w:color w:val="000000"/>
              </w:rPr>
              <w:t xml:space="preserve"> :</w:t>
            </w:r>
            <w:proofErr w:type="gramEnd"/>
            <w:r w:rsidRPr="00613CD7">
              <w:rPr>
                <w:color w:val="000000"/>
              </w:rPr>
              <w:t xml:space="preserve"> Академия, 2014. – 224 с. - Режим доступа: </w:t>
            </w:r>
            <w:hyperlink r:id="rId12" w:history="1">
              <w:r w:rsidRPr="00613CD7">
                <w:rPr>
                  <w:color w:val="0000FF" w:themeColor="hyperlink"/>
                  <w:u w:val="single"/>
                </w:rPr>
                <w:t>http://www.academia-moscow.ru/reader/?id=81745</w:t>
              </w:r>
            </w:hyperlink>
            <w:r w:rsidRPr="00613CD7">
              <w:rPr>
                <w:color w:val="000000"/>
              </w:rPr>
              <w:t>.</w:t>
            </w:r>
          </w:p>
          <w:p w:rsidR="00D817FC" w:rsidRPr="00613CD7" w:rsidRDefault="00D817FC" w:rsidP="00D817FC">
            <w:pPr>
              <w:contextualSpacing/>
              <w:rPr>
                <w:bCs/>
              </w:rPr>
            </w:pPr>
            <w:r w:rsidRPr="00613CD7">
              <w:rPr>
                <w:bCs/>
              </w:rPr>
              <w:t xml:space="preserve">Электронно-библиотечная система издательства «Лань» [Электронный ресурс]. – Санкт-Петербург, 2010-2016. – Режим доступа: </w:t>
            </w:r>
            <w:hyperlink r:id="rId13" w:history="1">
              <w:r w:rsidRPr="00613CD7">
                <w:rPr>
                  <w:bCs/>
                  <w:color w:val="0000FF" w:themeColor="hyperlink"/>
                  <w:u w:val="single"/>
                </w:rPr>
                <w:t>http://e.lanbook.com/</w:t>
              </w:r>
            </w:hyperlink>
            <w:r w:rsidRPr="00613CD7">
              <w:rPr>
                <w:bCs/>
              </w:rPr>
              <w:t>; (дата обращения: 04.08.2016). – Доступ по логину и паролю.</w:t>
            </w:r>
          </w:p>
          <w:p w:rsidR="00D817FC" w:rsidRPr="00613CD7" w:rsidRDefault="00D817FC" w:rsidP="00D817FC">
            <w:pPr>
              <w:contextualSpacing/>
              <w:rPr>
                <w:bCs/>
              </w:rPr>
            </w:pPr>
            <w:r w:rsidRPr="00613CD7">
              <w:rPr>
                <w:bCs/>
              </w:rPr>
              <w:lastRenderedPageBreak/>
              <w:t xml:space="preserve">Электронно-библиотечная система «Университетская библиотека </w:t>
            </w:r>
            <w:proofErr w:type="spellStart"/>
            <w:r w:rsidRPr="00613CD7">
              <w:rPr>
                <w:bCs/>
              </w:rPr>
              <w:t>онлайн</w:t>
            </w:r>
            <w:proofErr w:type="spellEnd"/>
            <w:r w:rsidRPr="00613CD7">
              <w:rPr>
                <w:bCs/>
              </w:rPr>
              <w:t xml:space="preserve"> [Электронный ресурс]. – Москва, 2001-2016. – Режим доступа: </w:t>
            </w:r>
            <w:hyperlink r:id="rId14" w:history="1">
              <w:r w:rsidRPr="00613CD7">
                <w:rPr>
                  <w:bCs/>
                  <w:color w:val="0000FF" w:themeColor="hyperlink"/>
                  <w:u w:val="single"/>
                </w:rPr>
                <w:t>http://biblioclub.ru/</w:t>
              </w:r>
            </w:hyperlink>
            <w:r w:rsidRPr="00613CD7">
              <w:rPr>
                <w:bCs/>
              </w:rPr>
              <w:t>; (дата обращения: 04.08.2016). – Доступ по логину и паролю.</w:t>
            </w:r>
          </w:p>
          <w:p w:rsidR="00D817FC" w:rsidRPr="00613CD7" w:rsidRDefault="00D817FC" w:rsidP="00D817FC">
            <w:pPr>
              <w:contextualSpacing/>
              <w:rPr>
                <w:bCs/>
              </w:rPr>
            </w:pPr>
            <w:r w:rsidRPr="00613CD7">
              <w:rPr>
                <w:bCs/>
              </w:rPr>
              <w:t>Издательский центр «Академия» [Электронный ресурс]</w:t>
            </w:r>
            <w:proofErr w:type="gramStart"/>
            <w:r w:rsidRPr="00613CD7">
              <w:rPr>
                <w:bCs/>
              </w:rPr>
              <w:t xml:space="preserve"> :</w:t>
            </w:r>
            <w:proofErr w:type="gramEnd"/>
            <w:r w:rsidRPr="00613CD7">
              <w:rPr>
                <w:bCs/>
              </w:rPr>
              <w:t xml:space="preserve"> сайт. – Москва, 2016. – Режим доступа: </w:t>
            </w:r>
            <w:hyperlink r:id="rId15" w:history="1">
              <w:r w:rsidRPr="00613CD7">
                <w:rPr>
                  <w:bCs/>
                  <w:color w:val="0000FF" w:themeColor="hyperlink"/>
                  <w:u w:val="single"/>
                </w:rPr>
                <w:t>http://www.academia-moscow.ru/</w:t>
              </w:r>
            </w:hyperlink>
            <w:r w:rsidRPr="00613CD7">
              <w:rPr>
                <w:bCs/>
              </w:rPr>
              <w:t>; (дата обращения: 04.08.2016). – Доступ по логину и паролю.</w:t>
            </w:r>
          </w:p>
          <w:p w:rsidR="00D817FC" w:rsidRPr="00613CD7" w:rsidRDefault="00D817FC" w:rsidP="00D817FC">
            <w:pPr>
              <w:contextualSpacing/>
              <w:rPr>
                <w:bCs/>
                <w:kern w:val="32"/>
              </w:rPr>
            </w:pPr>
            <w:r w:rsidRPr="00613CD7">
              <w:rPr>
                <w:bCs/>
              </w:rPr>
              <w:t xml:space="preserve">Электронная библиотечная система Издательства «Проспект Науки» [Электронный ресурс]. – Санкт-Петербург, 2010-2016. – Режим доступа: </w:t>
            </w:r>
            <w:hyperlink r:id="rId16" w:history="1">
              <w:r w:rsidRPr="00613CD7">
                <w:rPr>
                  <w:bCs/>
                  <w:color w:val="0000FF" w:themeColor="hyperlink"/>
                  <w:u w:val="single"/>
                </w:rPr>
                <w:t>http://www.prospektnauki.ru/ebooks/index-usavm.php</w:t>
              </w:r>
            </w:hyperlink>
            <w:r w:rsidRPr="00613CD7">
              <w:rPr>
                <w:bCs/>
              </w:rPr>
              <w:t>; (дата обращения: 04.08.2016). – Доступ с территории ИВМ.</w:t>
            </w:r>
            <w:r w:rsidRPr="00613CD7">
              <w:rPr>
                <w:bCs/>
                <w:kern w:val="32"/>
              </w:rPr>
              <w:t xml:space="preserve"> </w:t>
            </w:r>
          </w:p>
          <w:p w:rsidR="00D817FC" w:rsidRPr="00613CD7" w:rsidRDefault="00D817FC" w:rsidP="00D817FC">
            <w:pPr>
              <w:contextualSpacing/>
              <w:rPr>
                <w:rFonts w:eastAsia="MS Mincho"/>
                <w:bCs/>
                <w:spacing w:val="-1"/>
                <w:lang w:eastAsia="ja-JP"/>
              </w:rPr>
            </w:pPr>
            <w:r w:rsidRPr="00613CD7">
              <w:rPr>
                <w:rFonts w:eastAsia="MS Mincho"/>
                <w:bCs/>
                <w:spacing w:val="-1"/>
                <w:lang w:eastAsia="ja-JP"/>
              </w:rPr>
              <w:t xml:space="preserve">Конституция Российской Федерации, </w:t>
            </w:r>
            <w:proofErr w:type="spellStart"/>
            <w:r w:rsidRPr="00613CD7">
              <w:rPr>
                <w:rFonts w:eastAsia="MS Mincho"/>
                <w:bCs/>
                <w:spacing w:val="-1"/>
                <w:lang w:eastAsia="ja-JP"/>
              </w:rPr>
              <w:t>Эксмо</w:t>
            </w:r>
            <w:proofErr w:type="spellEnd"/>
            <w:r w:rsidRPr="00613CD7">
              <w:rPr>
                <w:rFonts w:eastAsia="MS Mincho"/>
                <w:bCs/>
                <w:spacing w:val="-1"/>
                <w:lang w:eastAsia="ja-JP"/>
              </w:rPr>
              <w:t>, М., 2016</w:t>
            </w:r>
          </w:p>
          <w:p w:rsidR="00D817FC" w:rsidRPr="00613CD7" w:rsidRDefault="00D817FC" w:rsidP="00D817FC">
            <w:pPr>
              <w:contextualSpacing/>
              <w:rPr>
                <w:rFonts w:eastAsia="MS Mincho"/>
                <w:bCs/>
                <w:spacing w:val="-1"/>
                <w:lang w:eastAsia="ja-JP"/>
              </w:rPr>
            </w:pPr>
            <w:r w:rsidRPr="00613CD7">
              <w:rPr>
                <w:rFonts w:eastAsia="MS Mincho"/>
                <w:bCs/>
                <w:spacing w:val="-1"/>
                <w:lang w:eastAsia="ja-JP"/>
              </w:rPr>
              <w:t xml:space="preserve"> Гражданский кодекс РФ, </w:t>
            </w:r>
            <w:proofErr w:type="spellStart"/>
            <w:r w:rsidRPr="00613CD7">
              <w:rPr>
                <w:rFonts w:eastAsia="MS Mincho"/>
                <w:bCs/>
                <w:spacing w:val="-1"/>
                <w:lang w:eastAsia="ja-JP"/>
              </w:rPr>
              <w:t>Эксмо</w:t>
            </w:r>
            <w:proofErr w:type="spellEnd"/>
            <w:r w:rsidRPr="00613CD7">
              <w:rPr>
                <w:rFonts w:eastAsia="MS Mincho"/>
                <w:bCs/>
                <w:spacing w:val="-1"/>
                <w:lang w:eastAsia="ja-JP"/>
              </w:rPr>
              <w:t>, М., 2016</w:t>
            </w:r>
          </w:p>
          <w:p w:rsidR="005D2C5A" w:rsidRDefault="00D817FC" w:rsidP="00D817FC">
            <w:pPr>
              <w:contextualSpacing/>
              <w:rPr>
                <w:rFonts w:ascii="Courier New" w:hAnsi="Courier New" w:cs="Courier New"/>
                <w:lang w:eastAsia="en-US"/>
              </w:rPr>
            </w:pPr>
            <w:r w:rsidRPr="00613CD7">
              <w:rPr>
                <w:rFonts w:eastAsia="MS Mincho"/>
                <w:bCs/>
                <w:spacing w:val="-1"/>
                <w:lang w:eastAsia="ja-JP"/>
              </w:rPr>
              <w:t xml:space="preserve">Трудовой кодекс РФ, ООО «Проспект», М., </w:t>
            </w:r>
            <w:proofErr w:type="spellStart"/>
            <w:r w:rsidRPr="00613CD7">
              <w:rPr>
                <w:rFonts w:eastAsia="MS Mincho"/>
                <w:bCs/>
                <w:spacing w:val="-1"/>
                <w:lang w:eastAsia="ja-JP"/>
              </w:rPr>
              <w:t>КноРус</w:t>
            </w:r>
            <w:proofErr w:type="spellEnd"/>
            <w:r w:rsidRPr="00613CD7">
              <w:rPr>
                <w:rFonts w:eastAsia="MS Mincho"/>
                <w:bCs/>
                <w:spacing w:val="-1"/>
                <w:lang w:eastAsia="ja-JP"/>
              </w:rPr>
              <w:t>, 2016</w:t>
            </w:r>
          </w:p>
        </w:tc>
      </w:tr>
      <w:tr w:rsidR="00D817FC" w:rsidTr="00D817F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Default="00D817FC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Pr="002619B0" w:rsidRDefault="00D817FC" w:rsidP="005D2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13CD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13CD7">
              <w:rPr>
                <w:b/>
                <w:bCs/>
              </w:rPr>
              <w:t>обучающихся</w:t>
            </w:r>
            <w:proofErr w:type="gramEnd"/>
            <w:r w:rsidRPr="00613CD7">
              <w:rPr>
                <w:b/>
                <w:bCs/>
              </w:rPr>
              <w:t xml:space="preserve">: </w:t>
            </w:r>
            <w:r w:rsidRPr="00613CD7">
              <w:rPr>
                <w:bCs/>
              </w:rPr>
              <w:t>работа с информационными источниками: Закон РФ от 19.04.1991г. (в редакции от 22.12.2014г.) № 1032-1 «О занятости населения в РФ».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17FC" w:rsidRDefault="00D817FC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:rsidR="00D817FC" w:rsidRDefault="00D817FC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E411F0" w:rsidRDefault="00D817FC" w:rsidP="00D817F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13CD7">
              <w:t>ОК 09-11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Pr="004034AC" w:rsidRDefault="00D817FC" w:rsidP="00D817FC">
            <w:pPr>
              <w:autoSpaceDE w:val="0"/>
              <w:autoSpaceDN w:val="0"/>
              <w:adjustRightInd w:val="0"/>
            </w:pPr>
            <w:r w:rsidRPr="004034AC">
              <w:t xml:space="preserve">Заполнить </w:t>
            </w:r>
            <w:r>
              <w:t>сравнительную</w:t>
            </w:r>
            <w:r w:rsidRPr="004034AC">
              <w:t xml:space="preserve"> таблицу </w:t>
            </w:r>
            <w:r>
              <w:t xml:space="preserve"> по теме</w:t>
            </w:r>
            <w:r>
              <w:rPr>
                <w:lang w:eastAsia="en-US"/>
              </w:rPr>
              <w:t xml:space="preserve"> «Занятость населения в разных странах»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Default="00D817FC" w:rsidP="00D13A71">
            <w:pPr>
              <w:contextualSpacing/>
              <w:jc w:val="both"/>
              <w:rPr>
                <w:color w:val="000000"/>
              </w:rPr>
            </w:pPr>
            <w:proofErr w:type="spellStart"/>
            <w:r w:rsidRPr="00613CD7">
              <w:rPr>
                <w:color w:val="000000"/>
              </w:rPr>
              <w:t>Румынина</w:t>
            </w:r>
            <w:proofErr w:type="spellEnd"/>
            <w:r w:rsidRPr="00613CD7">
              <w:rPr>
                <w:color w:val="000000"/>
              </w:rPr>
              <w:t>, В. В. Правовое обеспечение профессиональной деятельности [Электронный ресурс]</w:t>
            </w:r>
            <w:proofErr w:type="gramStart"/>
            <w:r w:rsidRPr="00613CD7">
              <w:rPr>
                <w:color w:val="000000"/>
              </w:rPr>
              <w:t xml:space="preserve"> :</w:t>
            </w:r>
            <w:proofErr w:type="gramEnd"/>
            <w:r w:rsidRPr="00613CD7">
              <w:rPr>
                <w:color w:val="000000"/>
              </w:rPr>
              <w:t xml:space="preserve"> учебник / В. В. </w:t>
            </w:r>
            <w:proofErr w:type="spellStart"/>
            <w:r w:rsidRPr="00613CD7">
              <w:rPr>
                <w:color w:val="000000"/>
              </w:rPr>
              <w:t>Румынина</w:t>
            </w:r>
            <w:proofErr w:type="spellEnd"/>
            <w:r w:rsidRPr="00613CD7">
              <w:rPr>
                <w:color w:val="000000"/>
              </w:rPr>
              <w:t>. – 10-е изд., стер. – Москва</w:t>
            </w:r>
            <w:proofErr w:type="gramStart"/>
            <w:r w:rsidRPr="00613CD7">
              <w:rPr>
                <w:color w:val="000000"/>
              </w:rPr>
              <w:t xml:space="preserve"> :</w:t>
            </w:r>
            <w:proofErr w:type="gramEnd"/>
            <w:r w:rsidRPr="00613CD7">
              <w:rPr>
                <w:color w:val="000000"/>
              </w:rPr>
              <w:t xml:space="preserve"> Академия, 2014. – 224 с. - Режим доступа: </w:t>
            </w:r>
            <w:hyperlink r:id="rId17" w:history="1">
              <w:r w:rsidRPr="00613CD7">
                <w:rPr>
                  <w:color w:val="0000FF" w:themeColor="hyperlink"/>
                  <w:u w:val="single"/>
                </w:rPr>
                <w:t>http://www.academia-moscow.ru/reader/?id=81745</w:t>
              </w:r>
            </w:hyperlink>
            <w:r w:rsidRPr="00613CD7">
              <w:rPr>
                <w:color w:val="000000"/>
              </w:rPr>
              <w:t>.</w:t>
            </w:r>
          </w:p>
          <w:p w:rsidR="00D817FC" w:rsidRPr="00613CD7" w:rsidRDefault="00D817FC" w:rsidP="00D13A71">
            <w:pPr>
              <w:contextualSpacing/>
              <w:rPr>
                <w:bCs/>
              </w:rPr>
            </w:pPr>
            <w:r w:rsidRPr="00613CD7">
              <w:rPr>
                <w:bCs/>
              </w:rPr>
              <w:t xml:space="preserve">Электронно-библиотечная система издательства «Лань» [Электронный ресурс]. </w:t>
            </w:r>
            <w:r w:rsidRPr="00613CD7">
              <w:rPr>
                <w:bCs/>
              </w:rPr>
              <w:lastRenderedPageBreak/>
              <w:t xml:space="preserve">– Санкт-Петербург, 2010-2016. – Режим доступа: </w:t>
            </w:r>
            <w:hyperlink r:id="rId18" w:history="1">
              <w:r w:rsidRPr="00613CD7">
                <w:rPr>
                  <w:bCs/>
                  <w:color w:val="0000FF" w:themeColor="hyperlink"/>
                  <w:u w:val="single"/>
                </w:rPr>
                <w:t>http://e.lanbook.com/</w:t>
              </w:r>
            </w:hyperlink>
            <w:r w:rsidRPr="00613CD7">
              <w:rPr>
                <w:bCs/>
              </w:rPr>
              <w:t>; (дата обращения: 04.08.2016). – Доступ по логину и паролю.</w:t>
            </w:r>
          </w:p>
          <w:p w:rsidR="00D817FC" w:rsidRPr="00613CD7" w:rsidRDefault="00D817FC" w:rsidP="00D13A71">
            <w:pPr>
              <w:contextualSpacing/>
              <w:rPr>
                <w:bCs/>
              </w:rPr>
            </w:pPr>
            <w:r w:rsidRPr="00613CD7">
              <w:rPr>
                <w:bCs/>
              </w:rPr>
              <w:t xml:space="preserve">Электронно-библиотечная система «Университетская библиотека </w:t>
            </w:r>
            <w:proofErr w:type="spellStart"/>
            <w:r w:rsidRPr="00613CD7">
              <w:rPr>
                <w:bCs/>
              </w:rPr>
              <w:t>онлайн</w:t>
            </w:r>
            <w:proofErr w:type="spellEnd"/>
            <w:r w:rsidRPr="00613CD7">
              <w:rPr>
                <w:bCs/>
              </w:rPr>
              <w:t xml:space="preserve"> [Электронный ресурс]. – Москва, 2001-2016. – Режим доступа: </w:t>
            </w:r>
            <w:hyperlink r:id="rId19" w:history="1">
              <w:r w:rsidRPr="00613CD7">
                <w:rPr>
                  <w:bCs/>
                  <w:color w:val="0000FF" w:themeColor="hyperlink"/>
                  <w:u w:val="single"/>
                </w:rPr>
                <w:t>http://biblioclub.ru/</w:t>
              </w:r>
            </w:hyperlink>
            <w:r w:rsidRPr="00613CD7">
              <w:rPr>
                <w:bCs/>
              </w:rPr>
              <w:t>; (дата обращения: 04.08.2016). – Доступ по логину и паролю.</w:t>
            </w:r>
          </w:p>
          <w:p w:rsidR="00D817FC" w:rsidRPr="00613CD7" w:rsidRDefault="00D817FC" w:rsidP="00D13A71">
            <w:pPr>
              <w:contextualSpacing/>
              <w:rPr>
                <w:bCs/>
              </w:rPr>
            </w:pPr>
            <w:r w:rsidRPr="00613CD7">
              <w:rPr>
                <w:bCs/>
              </w:rPr>
              <w:t>Издательский центр «Академия» [Электронный ресурс]</w:t>
            </w:r>
            <w:proofErr w:type="gramStart"/>
            <w:r w:rsidRPr="00613CD7">
              <w:rPr>
                <w:bCs/>
              </w:rPr>
              <w:t xml:space="preserve"> :</w:t>
            </w:r>
            <w:proofErr w:type="gramEnd"/>
            <w:r w:rsidRPr="00613CD7">
              <w:rPr>
                <w:bCs/>
              </w:rPr>
              <w:t xml:space="preserve"> сайт. – Москва, 2016. – Режим доступа: </w:t>
            </w:r>
            <w:hyperlink r:id="rId20" w:history="1">
              <w:r w:rsidRPr="00613CD7">
                <w:rPr>
                  <w:bCs/>
                  <w:color w:val="0000FF" w:themeColor="hyperlink"/>
                  <w:u w:val="single"/>
                </w:rPr>
                <w:t>http://www.academia-moscow.ru/</w:t>
              </w:r>
            </w:hyperlink>
            <w:r w:rsidRPr="00613CD7">
              <w:rPr>
                <w:bCs/>
              </w:rPr>
              <w:t>; (дата обращения: 04.08.2016). – Доступ по логину и паролю.</w:t>
            </w:r>
          </w:p>
          <w:p w:rsidR="00D817FC" w:rsidRPr="00613CD7" w:rsidRDefault="00D817FC" w:rsidP="00D13A71">
            <w:pPr>
              <w:contextualSpacing/>
              <w:rPr>
                <w:bCs/>
                <w:kern w:val="32"/>
              </w:rPr>
            </w:pPr>
            <w:r w:rsidRPr="00613CD7">
              <w:rPr>
                <w:bCs/>
              </w:rPr>
              <w:t xml:space="preserve">Электронная библиотечная система Издательства «Проспект Науки» [Электронный ресурс]. – Санкт-Петербург, 2010-2016. – Режим доступа: </w:t>
            </w:r>
            <w:hyperlink r:id="rId21" w:history="1">
              <w:r w:rsidRPr="00613CD7">
                <w:rPr>
                  <w:bCs/>
                  <w:color w:val="0000FF" w:themeColor="hyperlink"/>
                  <w:u w:val="single"/>
                </w:rPr>
                <w:t>http://www.prospektnauki.ru/ebooks/index-usavm.php</w:t>
              </w:r>
            </w:hyperlink>
            <w:r w:rsidRPr="00613CD7">
              <w:rPr>
                <w:bCs/>
              </w:rPr>
              <w:t>; (дата обращения: 04.08.2016). – Доступ с территории ИВМ.</w:t>
            </w:r>
            <w:r w:rsidRPr="00613CD7">
              <w:rPr>
                <w:bCs/>
                <w:kern w:val="32"/>
              </w:rPr>
              <w:t xml:space="preserve"> </w:t>
            </w:r>
          </w:p>
          <w:p w:rsidR="00D817FC" w:rsidRPr="00613CD7" w:rsidRDefault="00D817FC" w:rsidP="00D13A71">
            <w:pPr>
              <w:contextualSpacing/>
              <w:rPr>
                <w:rFonts w:eastAsia="MS Mincho"/>
                <w:bCs/>
                <w:spacing w:val="-1"/>
                <w:lang w:eastAsia="ja-JP"/>
              </w:rPr>
            </w:pPr>
            <w:r w:rsidRPr="00613CD7">
              <w:rPr>
                <w:rFonts w:eastAsia="MS Mincho"/>
                <w:bCs/>
                <w:spacing w:val="-1"/>
                <w:lang w:eastAsia="ja-JP"/>
              </w:rPr>
              <w:t xml:space="preserve">Конституция Российской Федерации, </w:t>
            </w:r>
            <w:proofErr w:type="spellStart"/>
            <w:r w:rsidRPr="00613CD7">
              <w:rPr>
                <w:rFonts w:eastAsia="MS Mincho"/>
                <w:bCs/>
                <w:spacing w:val="-1"/>
                <w:lang w:eastAsia="ja-JP"/>
              </w:rPr>
              <w:t>Эксмо</w:t>
            </w:r>
            <w:proofErr w:type="spellEnd"/>
            <w:r w:rsidRPr="00613CD7">
              <w:rPr>
                <w:rFonts w:eastAsia="MS Mincho"/>
                <w:bCs/>
                <w:spacing w:val="-1"/>
                <w:lang w:eastAsia="ja-JP"/>
              </w:rPr>
              <w:t>, М., 2016</w:t>
            </w:r>
          </w:p>
          <w:p w:rsidR="00D817FC" w:rsidRPr="00613CD7" w:rsidRDefault="00D817FC" w:rsidP="00D13A71">
            <w:pPr>
              <w:contextualSpacing/>
              <w:rPr>
                <w:rFonts w:eastAsia="MS Mincho"/>
                <w:bCs/>
                <w:spacing w:val="-1"/>
                <w:lang w:eastAsia="ja-JP"/>
              </w:rPr>
            </w:pPr>
            <w:r w:rsidRPr="00613CD7">
              <w:rPr>
                <w:rFonts w:eastAsia="MS Mincho"/>
                <w:bCs/>
                <w:spacing w:val="-1"/>
                <w:lang w:eastAsia="ja-JP"/>
              </w:rPr>
              <w:t xml:space="preserve"> Гражданский кодекс РФ, </w:t>
            </w:r>
            <w:proofErr w:type="spellStart"/>
            <w:r w:rsidRPr="00613CD7">
              <w:rPr>
                <w:rFonts w:eastAsia="MS Mincho"/>
                <w:bCs/>
                <w:spacing w:val="-1"/>
                <w:lang w:eastAsia="ja-JP"/>
              </w:rPr>
              <w:t>Эксмо</w:t>
            </w:r>
            <w:proofErr w:type="spellEnd"/>
            <w:r w:rsidRPr="00613CD7">
              <w:rPr>
                <w:rFonts w:eastAsia="MS Mincho"/>
                <w:bCs/>
                <w:spacing w:val="-1"/>
                <w:lang w:eastAsia="ja-JP"/>
              </w:rPr>
              <w:t>, М., 2016</w:t>
            </w:r>
          </w:p>
          <w:p w:rsidR="00D817FC" w:rsidRDefault="00D817FC" w:rsidP="00D13A71">
            <w:pPr>
              <w:contextualSpacing/>
              <w:rPr>
                <w:rFonts w:ascii="Courier New" w:hAnsi="Courier New" w:cs="Courier New"/>
                <w:lang w:eastAsia="en-US"/>
              </w:rPr>
            </w:pPr>
            <w:r w:rsidRPr="00613CD7">
              <w:rPr>
                <w:rFonts w:eastAsia="MS Mincho"/>
                <w:bCs/>
                <w:spacing w:val="-1"/>
                <w:lang w:eastAsia="ja-JP"/>
              </w:rPr>
              <w:t xml:space="preserve">Трудовой кодекс РФ, ООО «Проспект», М., </w:t>
            </w:r>
            <w:proofErr w:type="spellStart"/>
            <w:r w:rsidRPr="00613CD7">
              <w:rPr>
                <w:rFonts w:eastAsia="MS Mincho"/>
                <w:bCs/>
                <w:spacing w:val="-1"/>
                <w:lang w:eastAsia="ja-JP"/>
              </w:rPr>
              <w:t>КноРус</w:t>
            </w:r>
            <w:proofErr w:type="spellEnd"/>
            <w:r w:rsidRPr="00613CD7">
              <w:rPr>
                <w:rFonts w:eastAsia="MS Mincho"/>
                <w:bCs/>
                <w:spacing w:val="-1"/>
                <w:lang w:eastAsia="ja-JP"/>
              </w:rPr>
              <w:t>, 2016</w:t>
            </w:r>
          </w:p>
        </w:tc>
      </w:tr>
      <w:tr w:rsidR="00D817FC" w:rsidRPr="006B59E4" w:rsidTr="00D817F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Default="00D817FC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Pr="00613CD7" w:rsidRDefault="00D817FC" w:rsidP="00B4366D">
            <w:pPr>
              <w:jc w:val="both"/>
              <w:rPr>
                <w:bCs/>
                <w:color w:val="000000"/>
              </w:rPr>
            </w:pPr>
            <w:r w:rsidRPr="00613CD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13CD7">
              <w:rPr>
                <w:b/>
                <w:bCs/>
              </w:rPr>
              <w:t>обучающихся</w:t>
            </w:r>
            <w:proofErr w:type="gramEnd"/>
            <w:r w:rsidRPr="00613CD7">
              <w:rPr>
                <w:b/>
                <w:bCs/>
              </w:rPr>
              <w:t xml:space="preserve">: </w:t>
            </w:r>
            <w:r w:rsidRPr="00613CD7">
              <w:rPr>
                <w:bCs/>
                <w:color w:val="000000"/>
              </w:rPr>
              <w:t>индивидуальный проект:  Перевод и перемещение работника.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17FC" w:rsidRDefault="00D817FC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817FC" w:rsidRDefault="00D817FC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Pr="00613CD7" w:rsidRDefault="00D817FC" w:rsidP="00D817FC">
            <w:pPr>
              <w:suppressAutoHyphens/>
              <w:jc w:val="center"/>
            </w:pPr>
            <w:r w:rsidRPr="00613CD7">
              <w:t>ОК 01-07,</w:t>
            </w:r>
          </w:p>
          <w:p w:rsidR="00D817FC" w:rsidRPr="00E411F0" w:rsidRDefault="00D817FC" w:rsidP="00D817F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13CD7">
              <w:t>ОК 09-11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Pr="004034AC" w:rsidRDefault="00D817FC" w:rsidP="005D2C5A">
            <w:pPr>
              <w:autoSpaceDE w:val="0"/>
              <w:autoSpaceDN w:val="0"/>
              <w:adjustRightInd w:val="0"/>
            </w:pPr>
            <w:r w:rsidRPr="004034AC">
              <w:t xml:space="preserve">Работа в парах: составить презентации по теме: </w:t>
            </w:r>
            <w:r w:rsidRPr="00613CD7">
              <w:rPr>
                <w:bCs/>
                <w:color w:val="000000"/>
              </w:rPr>
              <w:t>Перевод и перемещение работника.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7FC" w:rsidRDefault="00D817FC" w:rsidP="00D13A71">
            <w:pPr>
              <w:contextualSpacing/>
              <w:jc w:val="both"/>
              <w:rPr>
                <w:color w:val="000000"/>
              </w:rPr>
            </w:pPr>
            <w:proofErr w:type="spellStart"/>
            <w:r w:rsidRPr="00613CD7">
              <w:rPr>
                <w:color w:val="000000"/>
              </w:rPr>
              <w:t>Румынина</w:t>
            </w:r>
            <w:proofErr w:type="spellEnd"/>
            <w:r w:rsidRPr="00613CD7">
              <w:rPr>
                <w:color w:val="000000"/>
              </w:rPr>
              <w:t>, В. В. Правовое обеспечение профессиональной деятельности [Электронный ресурс]</w:t>
            </w:r>
            <w:proofErr w:type="gramStart"/>
            <w:r w:rsidRPr="00613CD7">
              <w:rPr>
                <w:color w:val="000000"/>
              </w:rPr>
              <w:t xml:space="preserve"> :</w:t>
            </w:r>
            <w:proofErr w:type="gramEnd"/>
            <w:r w:rsidRPr="00613CD7">
              <w:rPr>
                <w:color w:val="000000"/>
              </w:rPr>
              <w:t xml:space="preserve"> учебник / В. В. </w:t>
            </w:r>
            <w:proofErr w:type="spellStart"/>
            <w:r w:rsidRPr="00613CD7">
              <w:rPr>
                <w:color w:val="000000"/>
              </w:rPr>
              <w:t>Румынина</w:t>
            </w:r>
            <w:proofErr w:type="spellEnd"/>
            <w:r w:rsidRPr="00613CD7">
              <w:rPr>
                <w:color w:val="000000"/>
              </w:rPr>
              <w:t>. – 10-е изд., стер. – Москва</w:t>
            </w:r>
            <w:proofErr w:type="gramStart"/>
            <w:r w:rsidRPr="00613CD7">
              <w:rPr>
                <w:color w:val="000000"/>
              </w:rPr>
              <w:t xml:space="preserve"> :</w:t>
            </w:r>
            <w:proofErr w:type="gramEnd"/>
            <w:r w:rsidRPr="00613CD7">
              <w:rPr>
                <w:color w:val="000000"/>
              </w:rPr>
              <w:t xml:space="preserve"> Академия, 2014. – 224 с. - Режим доступа: </w:t>
            </w:r>
            <w:hyperlink r:id="rId22" w:history="1">
              <w:r w:rsidRPr="00613CD7">
                <w:rPr>
                  <w:color w:val="0000FF" w:themeColor="hyperlink"/>
                  <w:u w:val="single"/>
                </w:rPr>
                <w:t>http://www.academia-moscow.ru/reader/?id=81745</w:t>
              </w:r>
            </w:hyperlink>
            <w:r w:rsidRPr="00613CD7">
              <w:rPr>
                <w:color w:val="000000"/>
              </w:rPr>
              <w:t>.</w:t>
            </w:r>
          </w:p>
          <w:p w:rsidR="00D817FC" w:rsidRPr="00613CD7" w:rsidRDefault="00D817FC" w:rsidP="00D13A71">
            <w:pPr>
              <w:contextualSpacing/>
              <w:rPr>
                <w:bCs/>
              </w:rPr>
            </w:pPr>
            <w:r w:rsidRPr="00613CD7">
              <w:rPr>
                <w:bCs/>
              </w:rPr>
              <w:t xml:space="preserve">Электронно-библиотечная система издательства «Лань» [Электронный ресурс]. – Санкт-Петербург, 2010-2016. – Режим доступа: </w:t>
            </w:r>
            <w:hyperlink r:id="rId23" w:history="1">
              <w:r w:rsidRPr="00613CD7">
                <w:rPr>
                  <w:bCs/>
                  <w:color w:val="0000FF" w:themeColor="hyperlink"/>
                  <w:u w:val="single"/>
                </w:rPr>
                <w:t>http://e.lanbook.com/</w:t>
              </w:r>
            </w:hyperlink>
            <w:r w:rsidRPr="00613CD7">
              <w:rPr>
                <w:bCs/>
              </w:rPr>
              <w:t>; (дата обращения: 04.08.2016). – Доступ по логину и паролю.</w:t>
            </w:r>
          </w:p>
          <w:p w:rsidR="00D817FC" w:rsidRPr="00613CD7" w:rsidRDefault="00D817FC" w:rsidP="00D13A71">
            <w:pPr>
              <w:contextualSpacing/>
              <w:rPr>
                <w:bCs/>
              </w:rPr>
            </w:pPr>
            <w:r w:rsidRPr="00613CD7">
              <w:rPr>
                <w:bCs/>
              </w:rPr>
              <w:t xml:space="preserve">Электронно-библиотечная система «Университетская библиотека </w:t>
            </w:r>
            <w:proofErr w:type="spellStart"/>
            <w:r w:rsidRPr="00613CD7">
              <w:rPr>
                <w:bCs/>
              </w:rPr>
              <w:t>онлайн</w:t>
            </w:r>
            <w:proofErr w:type="spellEnd"/>
            <w:r w:rsidRPr="00613CD7">
              <w:rPr>
                <w:bCs/>
              </w:rPr>
              <w:t xml:space="preserve"> [Электронный ресурс]. – Москва, 2001-2016. – Режим доступа: </w:t>
            </w:r>
            <w:hyperlink r:id="rId24" w:history="1">
              <w:r w:rsidRPr="00613CD7">
                <w:rPr>
                  <w:bCs/>
                  <w:color w:val="0000FF" w:themeColor="hyperlink"/>
                  <w:u w:val="single"/>
                </w:rPr>
                <w:t>http://biblioclub.ru/</w:t>
              </w:r>
            </w:hyperlink>
            <w:r w:rsidRPr="00613CD7">
              <w:rPr>
                <w:bCs/>
              </w:rPr>
              <w:t>; (дата обращения: 04.08.2016). – Доступ по логину и паролю.</w:t>
            </w:r>
          </w:p>
          <w:p w:rsidR="00D817FC" w:rsidRPr="00613CD7" w:rsidRDefault="00D817FC" w:rsidP="00D13A71">
            <w:pPr>
              <w:contextualSpacing/>
              <w:rPr>
                <w:bCs/>
              </w:rPr>
            </w:pPr>
            <w:r w:rsidRPr="00613CD7">
              <w:rPr>
                <w:bCs/>
              </w:rPr>
              <w:t>Издательский центр «Академия» [Электронный ресурс]</w:t>
            </w:r>
            <w:proofErr w:type="gramStart"/>
            <w:r w:rsidRPr="00613CD7">
              <w:rPr>
                <w:bCs/>
              </w:rPr>
              <w:t xml:space="preserve"> :</w:t>
            </w:r>
            <w:proofErr w:type="gramEnd"/>
            <w:r w:rsidRPr="00613CD7">
              <w:rPr>
                <w:bCs/>
              </w:rPr>
              <w:t xml:space="preserve"> сайт. – Москва, 2016. – Режим доступа: </w:t>
            </w:r>
            <w:hyperlink r:id="rId25" w:history="1">
              <w:r w:rsidRPr="00613CD7">
                <w:rPr>
                  <w:bCs/>
                  <w:color w:val="0000FF" w:themeColor="hyperlink"/>
                  <w:u w:val="single"/>
                </w:rPr>
                <w:t>http://www.academia-moscow.ru/</w:t>
              </w:r>
            </w:hyperlink>
            <w:r w:rsidRPr="00613CD7">
              <w:rPr>
                <w:bCs/>
              </w:rPr>
              <w:t>; (дата обращения: 04.08.2016). – Доступ по логину и паролю.</w:t>
            </w:r>
          </w:p>
          <w:p w:rsidR="00D817FC" w:rsidRPr="00613CD7" w:rsidRDefault="00D817FC" w:rsidP="00D13A71">
            <w:pPr>
              <w:contextualSpacing/>
              <w:rPr>
                <w:bCs/>
                <w:kern w:val="32"/>
              </w:rPr>
            </w:pPr>
            <w:r w:rsidRPr="00613CD7">
              <w:rPr>
                <w:bCs/>
              </w:rPr>
              <w:t xml:space="preserve">Электронная библиотечная система Издательства «Проспект Науки» [Электронный ресурс]. – Санкт-Петербург, 2010-2016. – Режим доступа: </w:t>
            </w:r>
            <w:hyperlink r:id="rId26" w:history="1">
              <w:r w:rsidRPr="00613CD7">
                <w:rPr>
                  <w:bCs/>
                  <w:color w:val="0000FF" w:themeColor="hyperlink"/>
                  <w:u w:val="single"/>
                </w:rPr>
                <w:t>http://www.prospektnauki.ru/ebooks/index-usavm.php</w:t>
              </w:r>
            </w:hyperlink>
            <w:r w:rsidRPr="00613CD7">
              <w:rPr>
                <w:bCs/>
              </w:rPr>
              <w:t>; (дата обращения: 04.08.2016). – Доступ с территории ИВМ.</w:t>
            </w:r>
            <w:r w:rsidRPr="00613CD7">
              <w:rPr>
                <w:bCs/>
                <w:kern w:val="32"/>
              </w:rPr>
              <w:t xml:space="preserve"> </w:t>
            </w:r>
          </w:p>
          <w:p w:rsidR="00D817FC" w:rsidRPr="00613CD7" w:rsidRDefault="00D817FC" w:rsidP="00D13A71">
            <w:pPr>
              <w:contextualSpacing/>
              <w:rPr>
                <w:rFonts w:eastAsia="MS Mincho"/>
                <w:bCs/>
                <w:spacing w:val="-1"/>
                <w:lang w:eastAsia="ja-JP"/>
              </w:rPr>
            </w:pPr>
            <w:r w:rsidRPr="00613CD7">
              <w:rPr>
                <w:rFonts w:eastAsia="MS Mincho"/>
                <w:bCs/>
                <w:spacing w:val="-1"/>
                <w:lang w:eastAsia="ja-JP"/>
              </w:rPr>
              <w:t xml:space="preserve">Конституция Российской Федерации, </w:t>
            </w:r>
            <w:proofErr w:type="spellStart"/>
            <w:r w:rsidRPr="00613CD7">
              <w:rPr>
                <w:rFonts w:eastAsia="MS Mincho"/>
                <w:bCs/>
                <w:spacing w:val="-1"/>
                <w:lang w:eastAsia="ja-JP"/>
              </w:rPr>
              <w:t>Эксмо</w:t>
            </w:r>
            <w:proofErr w:type="spellEnd"/>
            <w:r w:rsidRPr="00613CD7">
              <w:rPr>
                <w:rFonts w:eastAsia="MS Mincho"/>
                <w:bCs/>
                <w:spacing w:val="-1"/>
                <w:lang w:eastAsia="ja-JP"/>
              </w:rPr>
              <w:t>, М., 2016</w:t>
            </w:r>
          </w:p>
          <w:p w:rsidR="00D817FC" w:rsidRPr="00613CD7" w:rsidRDefault="00D817FC" w:rsidP="00D13A71">
            <w:pPr>
              <w:contextualSpacing/>
              <w:rPr>
                <w:rFonts w:eastAsia="MS Mincho"/>
                <w:bCs/>
                <w:spacing w:val="-1"/>
                <w:lang w:eastAsia="ja-JP"/>
              </w:rPr>
            </w:pPr>
            <w:r w:rsidRPr="00613CD7">
              <w:rPr>
                <w:rFonts w:eastAsia="MS Mincho"/>
                <w:bCs/>
                <w:spacing w:val="-1"/>
                <w:lang w:eastAsia="ja-JP"/>
              </w:rPr>
              <w:t xml:space="preserve"> Гражданский кодекс РФ, </w:t>
            </w:r>
            <w:proofErr w:type="spellStart"/>
            <w:r w:rsidRPr="00613CD7">
              <w:rPr>
                <w:rFonts w:eastAsia="MS Mincho"/>
                <w:bCs/>
                <w:spacing w:val="-1"/>
                <w:lang w:eastAsia="ja-JP"/>
              </w:rPr>
              <w:t>Эксмо</w:t>
            </w:r>
            <w:proofErr w:type="spellEnd"/>
            <w:r w:rsidRPr="00613CD7">
              <w:rPr>
                <w:rFonts w:eastAsia="MS Mincho"/>
                <w:bCs/>
                <w:spacing w:val="-1"/>
                <w:lang w:eastAsia="ja-JP"/>
              </w:rPr>
              <w:t>, М., 2016</w:t>
            </w:r>
          </w:p>
          <w:p w:rsidR="00D817FC" w:rsidRDefault="00D817FC" w:rsidP="00D13A71">
            <w:pPr>
              <w:contextualSpacing/>
              <w:rPr>
                <w:rFonts w:ascii="Courier New" w:hAnsi="Courier New" w:cs="Courier New"/>
                <w:lang w:eastAsia="en-US"/>
              </w:rPr>
            </w:pPr>
            <w:r w:rsidRPr="00613CD7">
              <w:rPr>
                <w:rFonts w:eastAsia="MS Mincho"/>
                <w:bCs/>
                <w:spacing w:val="-1"/>
                <w:lang w:eastAsia="ja-JP"/>
              </w:rPr>
              <w:t xml:space="preserve">Трудовой кодекс РФ, ООО «Проспект», М., </w:t>
            </w:r>
            <w:proofErr w:type="spellStart"/>
            <w:r w:rsidRPr="00613CD7">
              <w:rPr>
                <w:rFonts w:eastAsia="MS Mincho"/>
                <w:bCs/>
                <w:spacing w:val="-1"/>
                <w:lang w:eastAsia="ja-JP"/>
              </w:rPr>
              <w:t>КноРус</w:t>
            </w:r>
            <w:proofErr w:type="spellEnd"/>
            <w:r w:rsidRPr="00613CD7">
              <w:rPr>
                <w:rFonts w:eastAsia="MS Mincho"/>
                <w:bCs/>
                <w:spacing w:val="-1"/>
                <w:lang w:eastAsia="ja-JP"/>
              </w:rPr>
              <w:t>, 2016</w:t>
            </w:r>
          </w:p>
        </w:tc>
      </w:tr>
      <w:tr w:rsidR="00D817FC" w:rsidRPr="00F10866" w:rsidTr="00D817FC">
        <w:trPr>
          <w:gridAfter w:val="1"/>
          <w:wAfter w:w="284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C" w:rsidRDefault="00D817FC" w:rsidP="005D2C5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C" w:rsidRPr="00E411F0" w:rsidRDefault="00D817FC" w:rsidP="005D2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17FC" w:rsidRPr="00E411F0" w:rsidRDefault="00D817FC" w:rsidP="005D2C5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C" w:rsidRPr="002619B0" w:rsidRDefault="00D817FC" w:rsidP="005D2C5A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C" w:rsidRPr="004034AC" w:rsidRDefault="00D817FC" w:rsidP="005D2C5A">
            <w:pPr>
              <w:autoSpaceDE w:val="0"/>
              <w:autoSpaceDN w:val="0"/>
              <w:adjustRightInd w:val="0"/>
            </w:pPr>
          </w:p>
        </w:tc>
        <w:tc>
          <w:tcPr>
            <w:tcW w:w="4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C" w:rsidRPr="00E10A15" w:rsidRDefault="00D817FC" w:rsidP="005D2C5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5D2C5A" w:rsidRPr="00F10866" w:rsidRDefault="005D2C5A" w:rsidP="005D2C5A"/>
    <w:p w:rsidR="005D2C5A" w:rsidRPr="00BC195A" w:rsidRDefault="005D2C5A" w:rsidP="005D2C5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66D" w:rsidRDefault="00B4366D" w:rsidP="006E70A9">
      <w:r>
        <w:separator/>
      </w:r>
    </w:p>
  </w:endnote>
  <w:endnote w:type="continuationSeparator" w:id="1">
    <w:p w:rsidR="00B4366D" w:rsidRDefault="00B4366D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B4366D" w:rsidRDefault="00B4366D">
        <w:pPr>
          <w:pStyle w:val="ad"/>
          <w:jc w:val="center"/>
        </w:pPr>
        <w:fldSimple w:instr=" PAGE   \* MERGEFORMAT ">
          <w:r w:rsidR="00D817FC">
            <w:rPr>
              <w:noProof/>
            </w:rPr>
            <w:t>12</w:t>
          </w:r>
        </w:fldSimple>
      </w:p>
    </w:sdtContent>
  </w:sdt>
  <w:p w:rsidR="00B4366D" w:rsidRDefault="00B4366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66D" w:rsidRDefault="00B4366D" w:rsidP="006E70A9">
      <w:r>
        <w:separator/>
      </w:r>
    </w:p>
  </w:footnote>
  <w:footnote w:type="continuationSeparator" w:id="1">
    <w:p w:rsidR="00B4366D" w:rsidRDefault="00B4366D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B4366D" w:rsidRDefault="00B4366D">
        <w:pPr>
          <w:pStyle w:val="ab"/>
          <w:jc w:val="right"/>
        </w:pPr>
        <w:fldSimple w:instr=" PAGE   \* MERGEFORMAT ">
          <w:r w:rsidR="00D817FC">
            <w:rPr>
              <w:noProof/>
            </w:rPr>
            <w:t>12</w:t>
          </w:r>
        </w:fldSimple>
      </w:p>
    </w:sdtContent>
  </w:sdt>
  <w:p w:rsidR="00B4366D" w:rsidRDefault="00B4366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14386"/>
    <w:multiLevelType w:val="hybridMultilevel"/>
    <w:tmpl w:val="7556F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D7B04"/>
    <w:multiLevelType w:val="hybridMultilevel"/>
    <w:tmpl w:val="4D182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F4A447D"/>
    <w:multiLevelType w:val="hybridMultilevel"/>
    <w:tmpl w:val="85385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5149"/>
    <w:rsid w:val="000220A3"/>
    <w:rsid w:val="00036950"/>
    <w:rsid w:val="00040412"/>
    <w:rsid w:val="000426A3"/>
    <w:rsid w:val="0006150D"/>
    <w:rsid w:val="00081CB7"/>
    <w:rsid w:val="000853A6"/>
    <w:rsid w:val="00087D70"/>
    <w:rsid w:val="000B2AA3"/>
    <w:rsid w:val="000B68CA"/>
    <w:rsid w:val="000C1664"/>
    <w:rsid w:val="000C4693"/>
    <w:rsid w:val="000C629B"/>
    <w:rsid w:val="000D0F32"/>
    <w:rsid w:val="000D3326"/>
    <w:rsid w:val="000D393C"/>
    <w:rsid w:val="000E08AF"/>
    <w:rsid w:val="001070A4"/>
    <w:rsid w:val="001131A0"/>
    <w:rsid w:val="00114C0A"/>
    <w:rsid w:val="00132E58"/>
    <w:rsid w:val="00133B12"/>
    <w:rsid w:val="0014068A"/>
    <w:rsid w:val="00161451"/>
    <w:rsid w:val="00180B14"/>
    <w:rsid w:val="001841BA"/>
    <w:rsid w:val="00184682"/>
    <w:rsid w:val="00186698"/>
    <w:rsid w:val="00192F93"/>
    <w:rsid w:val="00193889"/>
    <w:rsid w:val="001A70F6"/>
    <w:rsid w:val="001A7D44"/>
    <w:rsid w:val="001B1795"/>
    <w:rsid w:val="001C4766"/>
    <w:rsid w:val="001D48DE"/>
    <w:rsid w:val="001D7397"/>
    <w:rsid w:val="001E7A28"/>
    <w:rsid w:val="001F1258"/>
    <w:rsid w:val="00203D5E"/>
    <w:rsid w:val="00204891"/>
    <w:rsid w:val="002120CE"/>
    <w:rsid w:val="002144F3"/>
    <w:rsid w:val="00220B5B"/>
    <w:rsid w:val="002219B1"/>
    <w:rsid w:val="00222C24"/>
    <w:rsid w:val="002244DC"/>
    <w:rsid w:val="00231EBA"/>
    <w:rsid w:val="00232D83"/>
    <w:rsid w:val="00240C59"/>
    <w:rsid w:val="002650ED"/>
    <w:rsid w:val="00267F7B"/>
    <w:rsid w:val="002706E3"/>
    <w:rsid w:val="002854A2"/>
    <w:rsid w:val="00297FD6"/>
    <w:rsid w:val="002A3039"/>
    <w:rsid w:val="002A7517"/>
    <w:rsid w:val="002B5A37"/>
    <w:rsid w:val="002B7962"/>
    <w:rsid w:val="002C6F72"/>
    <w:rsid w:val="002D73F8"/>
    <w:rsid w:val="002E43F1"/>
    <w:rsid w:val="002E7E1F"/>
    <w:rsid w:val="002F41A9"/>
    <w:rsid w:val="002F5F5C"/>
    <w:rsid w:val="003013E3"/>
    <w:rsid w:val="003076E5"/>
    <w:rsid w:val="003204C4"/>
    <w:rsid w:val="00332204"/>
    <w:rsid w:val="003436B1"/>
    <w:rsid w:val="003471CB"/>
    <w:rsid w:val="00347505"/>
    <w:rsid w:val="00347743"/>
    <w:rsid w:val="00371B5A"/>
    <w:rsid w:val="00376F2C"/>
    <w:rsid w:val="00381F2D"/>
    <w:rsid w:val="00384433"/>
    <w:rsid w:val="0038474E"/>
    <w:rsid w:val="00386161"/>
    <w:rsid w:val="00387337"/>
    <w:rsid w:val="00393105"/>
    <w:rsid w:val="003931FB"/>
    <w:rsid w:val="003972E2"/>
    <w:rsid w:val="003A0B14"/>
    <w:rsid w:val="003B1689"/>
    <w:rsid w:val="003B2948"/>
    <w:rsid w:val="003B3600"/>
    <w:rsid w:val="003B3D5C"/>
    <w:rsid w:val="003C17E6"/>
    <w:rsid w:val="003C18AB"/>
    <w:rsid w:val="003C33C9"/>
    <w:rsid w:val="003D725E"/>
    <w:rsid w:val="003E3288"/>
    <w:rsid w:val="003E5779"/>
    <w:rsid w:val="003F0FD4"/>
    <w:rsid w:val="003F71E5"/>
    <w:rsid w:val="003F75A4"/>
    <w:rsid w:val="004037B7"/>
    <w:rsid w:val="00404487"/>
    <w:rsid w:val="00405E7F"/>
    <w:rsid w:val="004076B8"/>
    <w:rsid w:val="00412AE4"/>
    <w:rsid w:val="004131DB"/>
    <w:rsid w:val="004252FA"/>
    <w:rsid w:val="004346E8"/>
    <w:rsid w:val="00435D55"/>
    <w:rsid w:val="0044729F"/>
    <w:rsid w:val="00456FCC"/>
    <w:rsid w:val="004808F7"/>
    <w:rsid w:val="00485BC7"/>
    <w:rsid w:val="0049099E"/>
    <w:rsid w:val="004929B6"/>
    <w:rsid w:val="004A2A1B"/>
    <w:rsid w:val="004A5F2A"/>
    <w:rsid w:val="004B0DCE"/>
    <w:rsid w:val="004D17CC"/>
    <w:rsid w:val="004D7005"/>
    <w:rsid w:val="004E3E79"/>
    <w:rsid w:val="00503E90"/>
    <w:rsid w:val="00510790"/>
    <w:rsid w:val="00514610"/>
    <w:rsid w:val="00516D17"/>
    <w:rsid w:val="005305FE"/>
    <w:rsid w:val="00553703"/>
    <w:rsid w:val="0055681A"/>
    <w:rsid w:val="005614CE"/>
    <w:rsid w:val="00567E57"/>
    <w:rsid w:val="0058776A"/>
    <w:rsid w:val="00590203"/>
    <w:rsid w:val="005A0E88"/>
    <w:rsid w:val="005A5959"/>
    <w:rsid w:val="005B6391"/>
    <w:rsid w:val="005D2C5A"/>
    <w:rsid w:val="005E1570"/>
    <w:rsid w:val="005E1D9E"/>
    <w:rsid w:val="005E3259"/>
    <w:rsid w:val="005E38EA"/>
    <w:rsid w:val="006057DD"/>
    <w:rsid w:val="00607153"/>
    <w:rsid w:val="00611A72"/>
    <w:rsid w:val="00644EE4"/>
    <w:rsid w:val="006558A9"/>
    <w:rsid w:val="00656F26"/>
    <w:rsid w:val="00667504"/>
    <w:rsid w:val="006702E7"/>
    <w:rsid w:val="006A1DDB"/>
    <w:rsid w:val="006A49C6"/>
    <w:rsid w:val="006A4C3A"/>
    <w:rsid w:val="006B143C"/>
    <w:rsid w:val="006B699A"/>
    <w:rsid w:val="006C479D"/>
    <w:rsid w:val="006E70A9"/>
    <w:rsid w:val="006F0860"/>
    <w:rsid w:val="006F64E9"/>
    <w:rsid w:val="007022B0"/>
    <w:rsid w:val="00714EEC"/>
    <w:rsid w:val="00722B04"/>
    <w:rsid w:val="007468B3"/>
    <w:rsid w:val="007611B1"/>
    <w:rsid w:val="00764E69"/>
    <w:rsid w:val="0076642D"/>
    <w:rsid w:val="007767D2"/>
    <w:rsid w:val="0079536C"/>
    <w:rsid w:val="00795ABF"/>
    <w:rsid w:val="0079783C"/>
    <w:rsid w:val="007A25F2"/>
    <w:rsid w:val="007A6B24"/>
    <w:rsid w:val="007B03C7"/>
    <w:rsid w:val="007B4FAE"/>
    <w:rsid w:val="007B5E3A"/>
    <w:rsid w:val="007B675D"/>
    <w:rsid w:val="007C3FCD"/>
    <w:rsid w:val="00800A6E"/>
    <w:rsid w:val="0080320D"/>
    <w:rsid w:val="00812E51"/>
    <w:rsid w:val="00822162"/>
    <w:rsid w:val="00823220"/>
    <w:rsid w:val="0082669C"/>
    <w:rsid w:val="00832D74"/>
    <w:rsid w:val="00834371"/>
    <w:rsid w:val="00835637"/>
    <w:rsid w:val="00842687"/>
    <w:rsid w:val="0085421B"/>
    <w:rsid w:val="00854410"/>
    <w:rsid w:val="008548CD"/>
    <w:rsid w:val="008770D6"/>
    <w:rsid w:val="008775F2"/>
    <w:rsid w:val="00877CD7"/>
    <w:rsid w:val="00881C5F"/>
    <w:rsid w:val="008B678B"/>
    <w:rsid w:val="008C15F8"/>
    <w:rsid w:val="008C5E83"/>
    <w:rsid w:val="008C609F"/>
    <w:rsid w:val="008D245E"/>
    <w:rsid w:val="008D2FBB"/>
    <w:rsid w:val="008E5B4D"/>
    <w:rsid w:val="00947BF3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A0260"/>
    <w:rsid w:val="009A16D5"/>
    <w:rsid w:val="009A318B"/>
    <w:rsid w:val="009B3E7D"/>
    <w:rsid w:val="009D102E"/>
    <w:rsid w:val="009D7910"/>
    <w:rsid w:val="00A06252"/>
    <w:rsid w:val="00A14CA1"/>
    <w:rsid w:val="00A163CC"/>
    <w:rsid w:val="00A2591C"/>
    <w:rsid w:val="00A412E2"/>
    <w:rsid w:val="00A460F5"/>
    <w:rsid w:val="00A50273"/>
    <w:rsid w:val="00A574D1"/>
    <w:rsid w:val="00A6693B"/>
    <w:rsid w:val="00A7600D"/>
    <w:rsid w:val="00A81862"/>
    <w:rsid w:val="00A844F8"/>
    <w:rsid w:val="00A85FBE"/>
    <w:rsid w:val="00A94A7B"/>
    <w:rsid w:val="00A96AD2"/>
    <w:rsid w:val="00AA2CD2"/>
    <w:rsid w:val="00AA438A"/>
    <w:rsid w:val="00AA4BC1"/>
    <w:rsid w:val="00AB1BD7"/>
    <w:rsid w:val="00AB28D5"/>
    <w:rsid w:val="00AB4C75"/>
    <w:rsid w:val="00AD768E"/>
    <w:rsid w:val="00AF3499"/>
    <w:rsid w:val="00B208C4"/>
    <w:rsid w:val="00B31415"/>
    <w:rsid w:val="00B31AA9"/>
    <w:rsid w:val="00B31D32"/>
    <w:rsid w:val="00B33210"/>
    <w:rsid w:val="00B4366D"/>
    <w:rsid w:val="00B4614F"/>
    <w:rsid w:val="00B51D96"/>
    <w:rsid w:val="00B83DED"/>
    <w:rsid w:val="00BA7521"/>
    <w:rsid w:val="00BC1E48"/>
    <w:rsid w:val="00BC6F24"/>
    <w:rsid w:val="00BE3096"/>
    <w:rsid w:val="00BF26DB"/>
    <w:rsid w:val="00BF613B"/>
    <w:rsid w:val="00BF7C74"/>
    <w:rsid w:val="00C00A65"/>
    <w:rsid w:val="00C13E1F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E90"/>
    <w:rsid w:val="00C91F30"/>
    <w:rsid w:val="00C9328E"/>
    <w:rsid w:val="00CB261A"/>
    <w:rsid w:val="00CC011F"/>
    <w:rsid w:val="00CC3420"/>
    <w:rsid w:val="00CC3BB1"/>
    <w:rsid w:val="00CC574C"/>
    <w:rsid w:val="00CD104D"/>
    <w:rsid w:val="00CD51DC"/>
    <w:rsid w:val="00CF5310"/>
    <w:rsid w:val="00D033C3"/>
    <w:rsid w:val="00D03D21"/>
    <w:rsid w:val="00D10F1C"/>
    <w:rsid w:val="00D2464B"/>
    <w:rsid w:val="00D24F3A"/>
    <w:rsid w:val="00D3167C"/>
    <w:rsid w:val="00D3308C"/>
    <w:rsid w:val="00D339CE"/>
    <w:rsid w:val="00D34097"/>
    <w:rsid w:val="00D41E7C"/>
    <w:rsid w:val="00D45839"/>
    <w:rsid w:val="00D467C3"/>
    <w:rsid w:val="00D62438"/>
    <w:rsid w:val="00D65B4B"/>
    <w:rsid w:val="00D731B6"/>
    <w:rsid w:val="00D749AB"/>
    <w:rsid w:val="00D77572"/>
    <w:rsid w:val="00D817FC"/>
    <w:rsid w:val="00D91368"/>
    <w:rsid w:val="00DB158A"/>
    <w:rsid w:val="00DB77E1"/>
    <w:rsid w:val="00DD2A82"/>
    <w:rsid w:val="00DE386A"/>
    <w:rsid w:val="00DF2EF9"/>
    <w:rsid w:val="00DF6509"/>
    <w:rsid w:val="00E022BD"/>
    <w:rsid w:val="00E04189"/>
    <w:rsid w:val="00E0572F"/>
    <w:rsid w:val="00E131AC"/>
    <w:rsid w:val="00E17033"/>
    <w:rsid w:val="00E17879"/>
    <w:rsid w:val="00E21101"/>
    <w:rsid w:val="00E228AC"/>
    <w:rsid w:val="00E23505"/>
    <w:rsid w:val="00E34221"/>
    <w:rsid w:val="00E75172"/>
    <w:rsid w:val="00E950B5"/>
    <w:rsid w:val="00EA446A"/>
    <w:rsid w:val="00EB713C"/>
    <w:rsid w:val="00EC0A91"/>
    <w:rsid w:val="00EC174C"/>
    <w:rsid w:val="00EC19E0"/>
    <w:rsid w:val="00EC7D7F"/>
    <w:rsid w:val="00ED0D25"/>
    <w:rsid w:val="00EE1B19"/>
    <w:rsid w:val="00EE7C48"/>
    <w:rsid w:val="00EF2308"/>
    <w:rsid w:val="00F00B66"/>
    <w:rsid w:val="00F0152A"/>
    <w:rsid w:val="00F122B9"/>
    <w:rsid w:val="00F13E81"/>
    <w:rsid w:val="00F1645E"/>
    <w:rsid w:val="00F26523"/>
    <w:rsid w:val="00F36ECB"/>
    <w:rsid w:val="00F50623"/>
    <w:rsid w:val="00F6729E"/>
    <w:rsid w:val="00F80244"/>
    <w:rsid w:val="00F8641E"/>
    <w:rsid w:val="00F90E43"/>
    <w:rsid w:val="00FB0EAD"/>
    <w:rsid w:val="00FB1568"/>
    <w:rsid w:val="00FB327B"/>
    <w:rsid w:val="00FC7D82"/>
    <w:rsid w:val="00FD3D22"/>
    <w:rsid w:val="00FD5C69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4BA8B87F45C34DBEEAF9293E47C00F424BCB4EF9096778AFC67EEz5O" TargetMode="External"/><Relationship Id="rId13" Type="http://schemas.openxmlformats.org/officeDocument/2006/relationships/hyperlink" Target="http://e.lanbook.com/" TargetMode="External"/><Relationship Id="rId18" Type="http://schemas.openxmlformats.org/officeDocument/2006/relationships/hyperlink" Target="http://e.lanbook.com/" TargetMode="External"/><Relationship Id="rId26" Type="http://schemas.openxmlformats.org/officeDocument/2006/relationships/hyperlink" Target="http://www.prospektnauki.ru/ebooks/index-usavm.ph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rospektnauki.ru/ebooks/index-usavm.ph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81745" TargetMode="External"/><Relationship Id="rId17" Type="http://schemas.openxmlformats.org/officeDocument/2006/relationships/hyperlink" Target="http://www.academia-moscow.ru/reader/?id=81745" TargetMode="External"/><Relationship Id="rId25" Type="http://schemas.openxmlformats.org/officeDocument/2006/relationships/hyperlink" Target="http://www.academia-moscow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rospektnauki.ru/ebooks/index-usavm.php" TargetMode="External"/><Relationship Id="rId20" Type="http://schemas.openxmlformats.org/officeDocument/2006/relationships/hyperlink" Target="http://www.academia-moscow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81745" TargetMode="External"/><Relationship Id="rId24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cademia-moscow.ru/" TargetMode="External"/><Relationship Id="rId23" Type="http://schemas.openxmlformats.org/officeDocument/2006/relationships/hyperlink" Target="http://e.lanbook.com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www.academia-moscow.ru/reader/?id=8174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A20FD-E6A5-485E-92AC-5F1B6248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13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Казанцев</cp:lastModifiedBy>
  <cp:revision>42</cp:revision>
  <cp:lastPrinted>2016-05-11T05:56:00Z</cp:lastPrinted>
  <dcterms:created xsi:type="dcterms:W3CDTF">2017-09-14T04:36:00Z</dcterms:created>
  <dcterms:modified xsi:type="dcterms:W3CDTF">2019-06-04T09:32:00Z</dcterms:modified>
</cp:coreProperties>
</file>